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2FD" w:rsidRDefault="000312FD">
      <w:pPr>
        <w:rPr>
          <w:rFonts w:ascii="Times New Roman" w:hAnsi="Times New Roman" w:cs="Times New Roman"/>
          <w:color w:val="auto"/>
          <w:sz w:val="2"/>
          <w:szCs w:val="2"/>
        </w:rPr>
      </w:pPr>
    </w:p>
    <w:tbl>
      <w:tblPr>
        <w:tblW w:w="8931" w:type="dxa"/>
        <w:tblInd w:w="5" w:type="dxa"/>
        <w:tblLayout w:type="fixed"/>
        <w:tblCellMar>
          <w:left w:w="0" w:type="dxa"/>
          <w:right w:w="0" w:type="dxa"/>
        </w:tblCellMar>
        <w:tblLook w:val="0000"/>
      </w:tblPr>
      <w:tblGrid>
        <w:gridCol w:w="8931"/>
      </w:tblGrid>
      <w:tr w:rsidR="000312FD" w:rsidTr="004D076F">
        <w:trPr>
          <w:trHeight w:val="1586"/>
        </w:trPr>
        <w:tc>
          <w:tcPr>
            <w:tcW w:w="893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406F26" w:rsidRDefault="000312FD">
            <w:pPr>
              <w:spacing w:line="525" w:lineRule="exact"/>
              <w:jc w:val="center"/>
              <w:rPr>
                <w:rFonts w:ascii="FZXiaoBiaoSong-B05S" w:eastAsia="FZXiaoBiaoSong-B05S" w:hAnsi="Times New Roman" w:cs="FZXiaoBiaoSong-B05S"/>
                <w:sz w:val="44"/>
                <w:szCs w:val="44"/>
              </w:rPr>
            </w:pPr>
            <w:r>
              <w:rPr>
                <w:rFonts w:ascii="FZXiaoBiaoSong-B05S" w:eastAsia="FZXiaoBiaoSong-B05S" w:hAnsi="Times New Roman" w:cs="FZXiaoBiaoSong-B05S"/>
                <w:sz w:val="44"/>
                <w:szCs w:val="44"/>
              </w:rPr>
              <w:t>2022</w:t>
            </w:r>
            <w:r>
              <w:rPr>
                <w:rFonts w:ascii="FZXiaoBiaoSong-B05S" w:eastAsia="FZXiaoBiaoSong-B05S" w:hAnsi="Times New Roman" w:cs="FZXiaoBiaoSong-B05S" w:hint="eastAsia"/>
                <w:sz w:val="44"/>
                <w:szCs w:val="44"/>
              </w:rPr>
              <w:t>年中共厦门市委市直机关工作委员会</w:t>
            </w:r>
          </w:p>
          <w:p w:rsidR="000312FD" w:rsidRDefault="000312FD">
            <w:pPr>
              <w:spacing w:line="525" w:lineRule="exact"/>
              <w:jc w:val="center"/>
              <w:rPr>
                <w:rFonts w:ascii="SimHei" w:eastAsia="FZXiaoBiaoSong-B05S" w:hAnsi="SimHei" w:cs="SimHei"/>
                <w:sz w:val="30"/>
                <w:szCs w:val="30"/>
              </w:rPr>
            </w:pPr>
            <w:r>
              <w:rPr>
                <w:rFonts w:ascii="FZXiaoBiaoSong-B05S" w:eastAsia="FZXiaoBiaoSong-B05S" w:hAnsi="Times New Roman" w:cs="FZXiaoBiaoSong-B05S" w:hint="eastAsia"/>
                <w:sz w:val="44"/>
                <w:szCs w:val="44"/>
              </w:rPr>
              <w:t>预算说明</w:t>
            </w:r>
          </w:p>
          <w:p w:rsidR="000312FD" w:rsidRDefault="000312FD">
            <w:pPr>
              <w:spacing w:line="525" w:lineRule="exact"/>
              <w:jc w:val="center"/>
              <w:rPr>
                <w:rFonts w:ascii="SimHei" w:eastAsia="FZXiaoBiaoSong-B05S" w:hAnsi="SimHei" w:cs="SimHei"/>
                <w:sz w:val="30"/>
                <w:szCs w:val="30"/>
              </w:rPr>
            </w:pPr>
          </w:p>
          <w:p w:rsidR="000312FD" w:rsidRDefault="000312FD">
            <w:pPr>
              <w:spacing w:line="525" w:lineRule="exact"/>
              <w:jc w:val="center"/>
              <w:rPr>
                <w:rFonts w:ascii="SimHei" w:eastAsia="FZXiaoBiaoSong-B05S" w:hAnsi="SimHei" w:cs="SimHei"/>
                <w:sz w:val="32"/>
                <w:szCs w:val="32"/>
              </w:rPr>
            </w:pPr>
            <w:r>
              <w:rPr>
                <w:rFonts w:ascii="SimHei" w:eastAsia="FZXiaoBiaoSong-B05S" w:hAnsi="SimHei" w:cs="SimHei" w:hint="eastAsia"/>
                <w:sz w:val="32"/>
                <w:szCs w:val="32"/>
              </w:rPr>
              <w:t>目</w:t>
            </w:r>
            <w:r>
              <w:rPr>
                <w:rFonts w:ascii="SimHei" w:eastAsia="FZXiaoBiaoSong-B05S" w:hAnsi="SimHei" w:cs="SimHei"/>
                <w:sz w:val="32"/>
                <w:szCs w:val="32"/>
              </w:rPr>
              <w:t xml:space="preserve">    </w:t>
            </w:r>
            <w:r>
              <w:rPr>
                <w:rFonts w:ascii="SimHei" w:eastAsia="FZXiaoBiaoSong-B05S" w:hAnsi="SimHei" w:cs="SimHei" w:hint="eastAsia"/>
                <w:sz w:val="32"/>
                <w:szCs w:val="32"/>
              </w:rPr>
              <w:t>录</w:t>
            </w:r>
          </w:p>
        </w:tc>
      </w:tr>
      <w:tr w:rsidR="000312FD" w:rsidTr="004D076F">
        <w:trPr>
          <w:trHeight w:val="7631"/>
        </w:trPr>
        <w:tc>
          <w:tcPr>
            <w:tcW w:w="893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312FD" w:rsidRPr="001E0EF5" w:rsidRDefault="000312FD">
            <w:pPr>
              <w:spacing w:line="555" w:lineRule="exact"/>
              <w:rPr>
                <w:rFonts w:asciiTheme="minorEastAsia" w:hAnsiTheme="minorEastAsia" w:cs="FangSong"/>
                <w:sz w:val="32"/>
                <w:szCs w:val="32"/>
              </w:rPr>
            </w:pPr>
            <w:r>
              <w:rPr>
                <w:rFonts w:ascii="SimHei" w:hAnsi="SimHei" w:cs="SimHei" w:hint="eastAsia"/>
                <w:sz w:val="32"/>
                <w:szCs w:val="32"/>
              </w:rPr>
              <w:t xml:space="preserve">　　</w:t>
            </w:r>
            <w:r w:rsidRPr="001E0EF5">
              <w:rPr>
                <w:rFonts w:asciiTheme="minorEastAsia" w:hAnsiTheme="minorEastAsia" w:cs="SimHei" w:hint="eastAsia"/>
                <w:sz w:val="32"/>
                <w:szCs w:val="32"/>
              </w:rPr>
              <w:t>第一部分</w:t>
            </w:r>
            <w:r w:rsidRPr="001E0EF5">
              <w:rPr>
                <w:rFonts w:asciiTheme="minorEastAsia" w:hAnsiTheme="minorEastAsia" w:cs="SimHei"/>
                <w:sz w:val="32"/>
                <w:szCs w:val="32"/>
              </w:rPr>
              <w:t xml:space="preserve">   </w:t>
            </w:r>
            <w:r w:rsidRPr="001E0EF5">
              <w:rPr>
                <w:rFonts w:asciiTheme="minorEastAsia" w:hAnsiTheme="minorEastAsia" w:cs="SimHei" w:hint="eastAsia"/>
                <w:sz w:val="32"/>
                <w:szCs w:val="32"/>
              </w:rPr>
              <w:t>单位概况</w:t>
            </w:r>
          </w:p>
          <w:p w:rsidR="000312FD" w:rsidRDefault="000312FD">
            <w:pPr>
              <w:spacing w:line="555" w:lineRule="exact"/>
              <w:rPr>
                <w:rFonts w:ascii="仿宋_GB2312" w:eastAsia="仿宋_GB2312" w:hAnsi="FangSong" w:cs="仿宋_GB2312"/>
                <w:sz w:val="32"/>
                <w:szCs w:val="32"/>
              </w:rPr>
            </w:pPr>
            <w:r>
              <w:rPr>
                <w:rFonts w:ascii="仿宋" w:eastAsia="仿宋" w:hAnsi="FangSong" w:cs="仿宋" w:hint="eastAsia"/>
                <w:sz w:val="32"/>
                <w:szCs w:val="32"/>
              </w:rPr>
              <w:t xml:space="preserve">　　</w:t>
            </w:r>
            <w:r>
              <w:rPr>
                <w:rFonts w:ascii="仿宋_GB2312" w:eastAsia="仿宋_GB2312" w:hAnsi="FangSong" w:cs="仿宋_GB2312" w:hint="eastAsia"/>
                <w:sz w:val="32"/>
                <w:szCs w:val="32"/>
              </w:rPr>
              <w:t>一、单位主要职责</w:t>
            </w:r>
          </w:p>
          <w:p w:rsidR="000312FD" w:rsidRDefault="000312FD">
            <w:pPr>
              <w:spacing w:line="555" w:lineRule="exact"/>
              <w:rPr>
                <w:rFonts w:ascii="仿宋_GB2312" w:eastAsia="仿宋_GB2312" w:hAnsi="FangSong" w:cs="仿宋_GB2312"/>
                <w:sz w:val="32"/>
                <w:szCs w:val="32"/>
              </w:rPr>
            </w:pPr>
            <w:r>
              <w:rPr>
                <w:rFonts w:ascii="仿宋_GB2312" w:eastAsia="仿宋_GB2312" w:hAnsi="FangSong" w:cs="仿宋_GB2312" w:hint="eastAsia"/>
                <w:sz w:val="32"/>
                <w:szCs w:val="32"/>
              </w:rPr>
              <w:t xml:space="preserve">　　二、单位基本情况</w:t>
            </w:r>
          </w:p>
          <w:p w:rsidR="000312FD" w:rsidRDefault="000312FD">
            <w:pPr>
              <w:spacing w:line="555" w:lineRule="exact"/>
              <w:rPr>
                <w:rFonts w:ascii="SimHei" w:eastAsia="仿宋_GB2312" w:hAnsi="SimHei" w:cs="SimHei"/>
                <w:sz w:val="32"/>
                <w:szCs w:val="32"/>
              </w:rPr>
            </w:pPr>
            <w:r>
              <w:rPr>
                <w:rFonts w:ascii="仿宋_GB2312" w:eastAsia="仿宋_GB2312" w:hAnsi="FangSong" w:cs="仿宋_GB2312" w:hint="eastAsia"/>
                <w:sz w:val="32"/>
                <w:szCs w:val="32"/>
              </w:rPr>
              <w:t xml:space="preserve">　　三、单位主要工作任务</w:t>
            </w:r>
          </w:p>
          <w:p w:rsidR="000312FD" w:rsidRPr="001E0EF5" w:rsidRDefault="000312FD">
            <w:pPr>
              <w:spacing w:line="555" w:lineRule="exact"/>
              <w:rPr>
                <w:rFonts w:asciiTheme="minorEastAsia" w:hAnsiTheme="minorEastAsia" w:cs="SimHei"/>
                <w:sz w:val="32"/>
                <w:szCs w:val="32"/>
              </w:rPr>
            </w:pPr>
            <w:r>
              <w:rPr>
                <w:rFonts w:ascii="SimHei" w:eastAsia="仿宋_GB2312" w:hAnsi="SimHei" w:cs="SimHei" w:hint="eastAsia"/>
                <w:sz w:val="32"/>
                <w:szCs w:val="32"/>
              </w:rPr>
              <w:t xml:space="preserve">　　</w:t>
            </w:r>
            <w:r w:rsidRPr="001E0EF5">
              <w:rPr>
                <w:rFonts w:asciiTheme="minorEastAsia" w:hAnsiTheme="minorEastAsia" w:cs="SimHei" w:hint="eastAsia"/>
                <w:sz w:val="32"/>
                <w:szCs w:val="32"/>
              </w:rPr>
              <w:t>第二部分</w:t>
            </w:r>
            <w:r w:rsidRPr="001E0EF5">
              <w:rPr>
                <w:rFonts w:asciiTheme="minorEastAsia" w:hAnsiTheme="minorEastAsia" w:cs="SimHei"/>
                <w:sz w:val="32"/>
                <w:szCs w:val="32"/>
              </w:rPr>
              <w:t xml:space="preserve">   2022</w:t>
            </w:r>
            <w:r w:rsidR="00FA0F52" w:rsidRPr="001E0EF5">
              <w:rPr>
                <w:rFonts w:asciiTheme="minorEastAsia" w:hAnsiTheme="minorEastAsia" w:cs="SimHei" w:hint="eastAsia"/>
                <w:sz w:val="32"/>
                <w:szCs w:val="32"/>
              </w:rPr>
              <w:t>年单位</w:t>
            </w:r>
            <w:r w:rsidRPr="001E0EF5">
              <w:rPr>
                <w:rFonts w:asciiTheme="minorEastAsia" w:hAnsiTheme="minorEastAsia" w:cs="SimHei" w:hint="eastAsia"/>
                <w:sz w:val="32"/>
                <w:szCs w:val="32"/>
              </w:rPr>
              <w:t>预算说明</w:t>
            </w:r>
          </w:p>
          <w:p w:rsidR="000312FD" w:rsidRDefault="000312FD">
            <w:pPr>
              <w:spacing w:line="555" w:lineRule="exact"/>
              <w:rPr>
                <w:rFonts w:ascii="仿宋_GB2312" w:eastAsia="仿宋_GB2312" w:hAnsi="SimHei" w:cs="仿宋_GB2312"/>
                <w:sz w:val="32"/>
                <w:szCs w:val="32"/>
              </w:rPr>
            </w:pPr>
            <w:r>
              <w:rPr>
                <w:rFonts w:ascii="SimHei" w:eastAsia="仿宋_GB2312" w:hAnsi="SimHei" w:cs="SimHei" w:hint="eastAsia"/>
                <w:sz w:val="32"/>
                <w:szCs w:val="32"/>
              </w:rPr>
              <w:t xml:space="preserve">　　</w:t>
            </w:r>
            <w:r>
              <w:rPr>
                <w:rFonts w:ascii="仿宋_GB2312" w:eastAsia="仿宋_GB2312" w:hAnsi="SimHei" w:cs="仿宋_GB2312" w:hint="eastAsia"/>
                <w:sz w:val="32"/>
                <w:szCs w:val="32"/>
              </w:rPr>
              <w:t>一、</w:t>
            </w:r>
            <w:r>
              <w:rPr>
                <w:rFonts w:ascii="仿宋_GB2312" w:eastAsia="仿宋_GB2312" w:hAnsi="SimHei" w:cs="仿宋_GB2312"/>
                <w:sz w:val="32"/>
                <w:szCs w:val="32"/>
              </w:rPr>
              <w:t>2022</w:t>
            </w:r>
            <w:r w:rsidR="003705D3">
              <w:rPr>
                <w:rFonts w:ascii="仿宋_GB2312" w:eastAsia="仿宋_GB2312" w:hAnsi="SimHei" w:cs="仿宋_GB2312" w:hint="eastAsia"/>
                <w:sz w:val="32"/>
                <w:szCs w:val="32"/>
              </w:rPr>
              <w:t>年单位</w:t>
            </w:r>
            <w:r>
              <w:rPr>
                <w:rFonts w:ascii="仿宋_GB2312" w:eastAsia="仿宋_GB2312" w:hAnsi="SimHei" w:cs="仿宋_GB2312" w:hint="eastAsia"/>
                <w:sz w:val="32"/>
                <w:szCs w:val="32"/>
              </w:rPr>
              <w:t>预算收支总体情况</w:t>
            </w:r>
          </w:p>
          <w:p w:rsidR="000312FD" w:rsidRDefault="000312FD">
            <w:pPr>
              <w:spacing w:line="555" w:lineRule="exact"/>
              <w:rPr>
                <w:rFonts w:ascii="仿宋_GB2312" w:eastAsia="仿宋_GB2312" w:hAnsi="SimHei" w:cs="仿宋_GB2312"/>
                <w:sz w:val="32"/>
                <w:szCs w:val="32"/>
              </w:rPr>
            </w:pPr>
            <w:r>
              <w:rPr>
                <w:rFonts w:ascii="仿宋_GB2312" w:eastAsia="仿宋_GB2312" w:hAnsi="SimHei" w:cs="仿宋_GB2312" w:hint="eastAsia"/>
                <w:sz w:val="32"/>
                <w:szCs w:val="32"/>
              </w:rPr>
              <w:t xml:space="preserve">　　二、一般公共预算财政拨款支出预算情况</w:t>
            </w:r>
          </w:p>
          <w:p w:rsidR="000312FD" w:rsidRDefault="000312FD">
            <w:pPr>
              <w:spacing w:line="555" w:lineRule="exact"/>
              <w:rPr>
                <w:rFonts w:ascii="仿宋_GB2312" w:eastAsia="仿宋_GB2312" w:hAnsi="SimHei" w:cs="仿宋_GB2312"/>
                <w:sz w:val="32"/>
                <w:szCs w:val="32"/>
              </w:rPr>
            </w:pPr>
            <w:r>
              <w:rPr>
                <w:rFonts w:ascii="仿宋_GB2312" w:eastAsia="仿宋_GB2312" w:hAnsi="SimHei" w:cs="仿宋_GB2312" w:hint="eastAsia"/>
                <w:sz w:val="32"/>
                <w:szCs w:val="32"/>
              </w:rPr>
              <w:t xml:space="preserve">　　三、政府性基金预算财政拨款支出情况</w:t>
            </w:r>
          </w:p>
          <w:p w:rsidR="000312FD" w:rsidRDefault="000312FD">
            <w:pPr>
              <w:spacing w:line="555" w:lineRule="exact"/>
              <w:rPr>
                <w:rFonts w:ascii="仿宋_GB2312" w:eastAsia="仿宋_GB2312" w:hAnsi="SimHei" w:cs="仿宋_GB2312"/>
                <w:sz w:val="32"/>
                <w:szCs w:val="32"/>
              </w:rPr>
            </w:pPr>
            <w:r>
              <w:rPr>
                <w:rFonts w:ascii="仿宋_GB2312" w:eastAsia="仿宋_GB2312" w:hAnsi="SimHei" w:cs="仿宋_GB2312" w:hint="eastAsia"/>
                <w:sz w:val="32"/>
                <w:szCs w:val="32"/>
              </w:rPr>
              <w:t xml:space="preserve">　　四、“三公”经费财政拨款预算情况</w:t>
            </w:r>
          </w:p>
          <w:p w:rsidR="000312FD" w:rsidRDefault="000312FD">
            <w:pPr>
              <w:spacing w:line="555" w:lineRule="exact"/>
              <w:rPr>
                <w:rFonts w:ascii="SimHei" w:eastAsia="仿宋_GB2312" w:hAnsi="SimHei" w:cs="SimHei"/>
                <w:sz w:val="32"/>
                <w:szCs w:val="32"/>
              </w:rPr>
            </w:pPr>
            <w:r>
              <w:rPr>
                <w:rFonts w:ascii="仿宋_GB2312" w:eastAsia="仿宋_GB2312" w:hAnsi="SimHei" w:cs="仿宋_GB2312" w:hint="eastAsia"/>
                <w:sz w:val="32"/>
                <w:szCs w:val="32"/>
              </w:rPr>
              <w:t xml:space="preserve">　　五、其他重要事项的情况说明</w:t>
            </w:r>
          </w:p>
          <w:p w:rsidR="000312FD" w:rsidRPr="001E0EF5" w:rsidRDefault="000312FD">
            <w:pPr>
              <w:spacing w:line="555" w:lineRule="exact"/>
              <w:rPr>
                <w:rFonts w:asciiTheme="minorEastAsia" w:hAnsiTheme="minorEastAsia" w:cs="SimHei"/>
                <w:sz w:val="32"/>
                <w:szCs w:val="32"/>
              </w:rPr>
            </w:pPr>
            <w:r>
              <w:rPr>
                <w:rFonts w:ascii="SimHei" w:eastAsia="仿宋_GB2312" w:hAnsi="SimHei" w:cs="SimHei" w:hint="eastAsia"/>
                <w:sz w:val="32"/>
                <w:szCs w:val="32"/>
              </w:rPr>
              <w:t xml:space="preserve">　</w:t>
            </w:r>
            <w:r w:rsidRPr="001E0EF5">
              <w:rPr>
                <w:rFonts w:asciiTheme="minorEastAsia" w:hAnsiTheme="minorEastAsia" w:cs="SimHei" w:hint="eastAsia"/>
                <w:sz w:val="32"/>
                <w:szCs w:val="32"/>
              </w:rPr>
              <w:t xml:space="preserve">　第三部分</w:t>
            </w:r>
            <w:r w:rsidRPr="001E0EF5">
              <w:rPr>
                <w:rFonts w:asciiTheme="minorEastAsia" w:hAnsiTheme="minorEastAsia" w:cs="SimHei"/>
                <w:sz w:val="32"/>
                <w:szCs w:val="32"/>
              </w:rPr>
              <w:t xml:space="preserve">   </w:t>
            </w:r>
            <w:r w:rsidRPr="001E0EF5">
              <w:rPr>
                <w:rFonts w:asciiTheme="minorEastAsia" w:hAnsiTheme="minorEastAsia" w:cs="SimHei" w:hint="eastAsia"/>
                <w:sz w:val="32"/>
                <w:szCs w:val="32"/>
              </w:rPr>
              <w:t>名词解释</w:t>
            </w:r>
          </w:p>
          <w:p w:rsidR="000312FD" w:rsidRPr="001E0EF5" w:rsidRDefault="000312FD">
            <w:pPr>
              <w:spacing w:line="555" w:lineRule="exact"/>
              <w:rPr>
                <w:rFonts w:asciiTheme="minorEastAsia" w:hAnsiTheme="minorEastAsia" w:cs="SimHei"/>
                <w:sz w:val="32"/>
                <w:szCs w:val="32"/>
              </w:rPr>
            </w:pPr>
            <w:r>
              <w:rPr>
                <w:rFonts w:ascii="SimHei" w:eastAsia="仿宋_GB2312" w:hAnsi="SimHei" w:cs="SimHei" w:hint="eastAsia"/>
                <w:sz w:val="32"/>
                <w:szCs w:val="32"/>
              </w:rPr>
              <w:t xml:space="preserve">　　</w:t>
            </w:r>
            <w:r w:rsidRPr="001E0EF5">
              <w:rPr>
                <w:rFonts w:asciiTheme="minorEastAsia" w:hAnsiTheme="minorEastAsia" w:cs="SimHei" w:hint="eastAsia"/>
                <w:sz w:val="32"/>
                <w:szCs w:val="32"/>
              </w:rPr>
              <w:t>第四部分</w:t>
            </w:r>
            <w:r w:rsidRPr="001E0EF5">
              <w:rPr>
                <w:rFonts w:asciiTheme="minorEastAsia" w:hAnsiTheme="minorEastAsia" w:cs="SimHei"/>
                <w:sz w:val="32"/>
                <w:szCs w:val="32"/>
              </w:rPr>
              <w:t xml:space="preserve">   2022</w:t>
            </w:r>
            <w:r w:rsidRPr="001E0EF5">
              <w:rPr>
                <w:rFonts w:asciiTheme="minorEastAsia" w:hAnsiTheme="minorEastAsia" w:cs="SimHei" w:hint="eastAsia"/>
                <w:sz w:val="32"/>
                <w:szCs w:val="32"/>
              </w:rPr>
              <w:t>年部门预算附表</w:t>
            </w:r>
          </w:p>
          <w:p w:rsidR="000312FD" w:rsidRDefault="000312FD">
            <w:pPr>
              <w:spacing w:line="555" w:lineRule="exact"/>
              <w:rPr>
                <w:rFonts w:ascii="仿宋_GB2312" w:eastAsia="仿宋_GB2312" w:hAnsi="SimHei" w:cs="仿宋_GB2312"/>
                <w:sz w:val="32"/>
                <w:szCs w:val="32"/>
              </w:rPr>
            </w:pPr>
            <w:r>
              <w:rPr>
                <w:rFonts w:ascii="SimHei" w:eastAsia="仿宋_GB2312" w:hAnsi="SimHei" w:cs="SimHei" w:hint="eastAsia"/>
                <w:sz w:val="32"/>
                <w:szCs w:val="32"/>
              </w:rPr>
              <w:t xml:space="preserve">　　</w:t>
            </w:r>
            <w:r>
              <w:rPr>
                <w:rFonts w:ascii="仿宋_GB2312" w:eastAsia="仿宋_GB2312" w:hAnsi="SimHei" w:cs="仿宋_GB2312" w:hint="eastAsia"/>
                <w:sz w:val="32"/>
                <w:szCs w:val="32"/>
              </w:rPr>
              <w:t>一、部门收支预算总体情况表</w:t>
            </w:r>
          </w:p>
          <w:p w:rsidR="000312FD" w:rsidRDefault="000312FD">
            <w:pPr>
              <w:spacing w:line="555" w:lineRule="exact"/>
              <w:rPr>
                <w:rFonts w:ascii="仿宋_GB2312" w:eastAsia="仿宋_GB2312" w:hAnsi="SimHei" w:cs="仿宋_GB2312"/>
                <w:sz w:val="32"/>
                <w:szCs w:val="32"/>
              </w:rPr>
            </w:pPr>
            <w:r>
              <w:rPr>
                <w:rFonts w:ascii="仿宋_GB2312" w:eastAsia="仿宋_GB2312" w:hAnsi="SimHei" w:cs="仿宋_GB2312" w:hint="eastAsia"/>
                <w:sz w:val="32"/>
                <w:szCs w:val="32"/>
              </w:rPr>
              <w:t xml:space="preserve">　　二、部门收入预算总体情况表</w:t>
            </w:r>
          </w:p>
          <w:p w:rsidR="000312FD" w:rsidRDefault="000312FD">
            <w:pPr>
              <w:spacing w:line="555" w:lineRule="exact"/>
              <w:rPr>
                <w:rFonts w:ascii="仿宋_GB2312" w:eastAsia="仿宋_GB2312" w:hAnsi="SimHei" w:cs="仿宋_GB2312"/>
                <w:sz w:val="32"/>
                <w:szCs w:val="32"/>
              </w:rPr>
            </w:pPr>
            <w:r>
              <w:rPr>
                <w:rFonts w:ascii="仿宋_GB2312" w:eastAsia="仿宋_GB2312" w:hAnsi="SimHei" w:cs="仿宋_GB2312" w:hint="eastAsia"/>
                <w:sz w:val="32"/>
                <w:szCs w:val="32"/>
              </w:rPr>
              <w:t xml:space="preserve">　　三、部门支出预算总体情况表</w:t>
            </w:r>
          </w:p>
          <w:p w:rsidR="000312FD" w:rsidRDefault="000312FD">
            <w:pPr>
              <w:spacing w:line="555" w:lineRule="exact"/>
              <w:rPr>
                <w:rFonts w:ascii="仿宋_GB2312" w:eastAsia="仿宋_GB2312" w:hAnsi="SimHei" w:cs="仿宋_GB2312"/>
                <w:sz w:val="32"/>
                <w:szCs w:val="32"/>
              </w:rPr>
            </w:pPr>
            <w:r>
              <w:rPr>
                <w:rFonts w:ascii="仿宋_GB2312" w:eastAsia="仿宋_GB2312" w:hAnsi="SimHei" w:cs="仿宋_GB2312" w:hint="eastAsia"/>
                <w:sz w:val="32"/>
                <w:szCs w:val="32"/>
              </w:rPr>
              <w:t xml:space="preserve">　　四、财政拨款收支预算总体情况表</w:t>
            </w:r>
          </w:p>
          <w:p w:rsidR="000312FD" w:rsidRDefault="000312FD">
            <w:pPr>
              <w:spacing w:line="555" w:lineRule="exact"/>
              <w:rPr>
                <w:rFonts w:ascii="仿宋_GB2312" w:eastAsia="仿宋_GB2312" w:hAnsi="SimHei" w:cs="仿宋_GB2312"/>
                <w:sz w:val="32"/>
                <w:szCs w:val="32"/>
              </w:rPr>
            </w:pPr>
            <w:r>
              <w:rPr>
                <w:rFonts w:ascii="仿宋_GB2312" w:eastAsia="仿宋_GB2312" w:hAnsi="SimHei" w:cs="仿宋_GB2312" w:hint="eastAsia"/>
                <w:sz w:val="32"/>
                <w:szCs w:val="32"/>
              </w:rPr>
              <w:t xml:space="preserve">　　五、一般公共预算支出情况表</w:t>
            </w:r>
          </w:p>
          <w:p w:rsidR="000312FD" w:rsidRDefault="000312FD">
            <w:pPr>
              <w:spacing w:line="555" w:lineRule="exact"/>
              <w:rPr>
                <w:rFonts w:ascii="仿宋_GB2312" w:eastAsia="仿宋_GB2312" w:hAnsi="SimHei" w:cs="仿宋_GB2312"/>
                <w:sz w:val="32"/>
                <w:szCs w:val="32"/>
              </w:rPr>
            </w:pPr>
            <w:r>
              <w:rPr>
                <w:rFonts w:ascii="仿宋_GB2312" w:eastAsia="仿宋_GB2312" w:hAnsi="SimHei" w:cs="仿宋_GB2312" w:hint="eastAsia"/>
                <w:sz w:val="32"/>
                <w:szCs w:val="32"/>
              </w:rPr>
              <w:t xml:space="preserve">　　六、一般公共预算基本支出情况表（经济分类款级科目）</w:t>
            </w:r>
          </w:p>
          <w:p w:rsidR="000312FD" w:rsidRDefault="000312FD">
            <w:pPr>
              <w:spacing w:line="555" w:lineRule="exact"/>
              <w:rPr>
                <w:rFonts w:ascii="仿宋_GB2312" w:eastAsia="仿宋_GB2312" w:hAnsi="SimHei" w:cs="仿宋_GB2312"/>
                <w:sz w:val="32"/>
                <w:szCs w:val="32"/>
              </w:rPr>
            </w:pPr>
            <w:r>
              <w:rPr>
                <w:rFonts w:ascii="仿宋_GB2312" w:eastAsia="仿宋_GB2312" w:hAnsi="SimHei" w:cs="仿宋_GB2312" w:hint="eastAsia"/>
                <w:sz w:val="32"/>
                <w:szCs w:val="32"/>
              </w:rPr>
              <w:t xml:space="preserve">　　七、一般公共预算“三公”经费支出情况表</w:t>
            </w:r>
          </w:p>
          <w:p w:rsidR="000312FD" w:rsidRDefault="000312FD">
            <w:pPr>
              <w:spacing w:line="555" w:lineRule="exact"/>
              <w:rPr>
                <w:rFonts w:ascii="仿宋_GB2312" w:eastAsia="仿宋_GB2312" w:hAnsi="SimHei" w:cs="仿宋_GB2312"/>
                <w:sz w:val="32"/>
                <w:szCs w:val="32"/>
              </w:rPr>
            </w:pPr>
            <w:r>
              <w:rPr>
                <w:rFonts w:ascii="仿宋_GB2312" w:eastAsia="仿宋_GB2312" w:hAnsi="SimHei" w:cs="仿宋_GB2312" w:hint="eastAsia"/>
                <w:sz w:val="32"/>
                <w:szCs w:val="32"/>
              </w:rPr>
              <w:t xml:space="preserve">　　八、政府性基金预算支出情况表</w:t>
            </w:r>
          </w:p>
          <w:p w:rsidR="000312FD" w:rsidRDefault="000312FD">
            <w:pPr>
              <w:spacing w:line="555" w:lineRule="exact"/>
              <w:rPr>
                <w:rFonts w:ascii="仿宋_GB2312" w:eastAsia="仿宋_GB2312" w:hAnsi="SimHei" w:cs="仿宋_GB2312"/>
                <w:sz w:val="32"/>
                <w:szCs w:val="32"/>
              </w:rPr>
            </w:pPr>
            <w:r>
              <w:rPr>
                <w:rFonts w:ascii="仿宋_GB2312" w:eastAsia="仿宋_GB2312" w:hAnsi="SimHei" w:cs="仿宋_GB2312" w:hint="eastAsia"/>
                <w:sz w:val="32"/>
                <w:szCs w:val="32"/>
              </w:rPr>
              <w:t xml:space="preserve">　　九、市对区转移支付项目支出预算表</w:t>
            </w:r>
          </w:p>
        </w:tc>
      </w:tr>
      <w:tr w:rsidR="000312FD" w:rsidTr="004D076F">
        <w:trPr>
          <w:trHeight w:val="351"/>
        </w:trPr>
        <w:tc>
          <w:tcPr>
            <w:tcW w:w="893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312FD" w:rsidRPr="00B22E01" w:rsidRDefault="000312FD">
            <w:pPr>
              <w:spacing w:line="555" w:lineRule="exact"/>
              <w:ind w:left="20"/>
              <w:jc w:val="center"/>
              <w:rPr>
                <w:rFonts w:asciiTheme="minorEastAsia" w:hAnsiTheme="minorEastAsia" w:cs="SimHei"/>
                <w:sz w:val="32"/>
                <w:szCs w:val="32"/>
              </w:rPr>
            </w:pPr>
            <w:r w:rsidRPr="00B22E01">
              <w:rPr>
                <w:rFonts w:asciiTheme="minorEastAsia" w:hAnsiTheme="minorEastAsia" w:cs="SimHei" w:hint="eastAsia"/>
                <w:sz w:val="32"/>
                <w:szCs w:val="32"/>
              </w:rPr>
              <w:lastRenderedPageBreak/>
              <w:t>第一部分</w:t>
            </w:r>
            <w:r w:rsidRPr="00B22E01">
              <w:rPr>
                <w:rFonts w:asciiTheme="minorEastAsia" w:hAnsiTheme="minorEastAsia" w:cs="SimHei"/>
                <w:sz w:val="32"/>
                <w:szCs w:val="32"/>
              </w:rPr>
              <w:t xml:space="preserve">  </w:t>
            </w:r>
            <w:r w:rsidRPr="00B22E01">
              <w:rPr>
                <w:rFonts w:asciiTheme="minorEastAsia" w:hAnsiTheme="minorEastAsia" w:cs="SimHei" w:hint="eastAsia"/>
                <w:sz w:val="32"/>
                <w:szCs w:val="32"/>
              </w:rPr>
              <w:t>单位概况</w:t>
            </w:r>
          </w:p>
        </w:tc>
      </w:tr>
      <w:tr w:rsidR="000312FD" w:rsidTr="004D076F">
        <w:trPr>
          <w:trHeight w:val="2899"/>
        </w:trPr>
        <w:tc>
          <w:tcPr>
            <w:tcW w:w="893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312FD" w:rsidRPr="00B22E01" w:rsidRDefault="000312FD">
            <w:pPr>
              <w:spacing w:line="555" w:lineRule="exact"/>
              <w:rPr>
                <w:rFonts w:asciiTheme="minorEastAsia" w:hAnsiTheme="minorEastAsia" w:cs="仿宋_GB2312"/>
                <w:sz w:val="32"/>
                <w:szCs w:val="32"/>
              </w:rPr>
            </w:pPr>
            <w:r>
              <w:rPr>
                <w:rFonts w:ascii="SimHei" w:hAnsi="SimHei" w:cs="SimHei" w:hint="eastAsia"/>
                <w:sz w:val="32"/>
                <w:szCs w:val="32"/>
              </w:rPr>
              <w:t xml:space="preserve">　　</w:t>
            </w:r>
            <w:r w:rsidRPr="00B22E01">
              <w:rPr>
                <w:rFonts w:asciiTheme="minorEastAsia" w:hAnsiTheme="minorEastAsia" w:cs="STFangsong" w:hint="eastAsia"/>
                <w:sz w:val="32"/>
                <w:szCs w:val="32"/>
              </w:rPr>
              <w:t>一、单位主要职责</w:t>
            </w:r>
          </w:p>
          <w:p w:rsidR="000312FD" w:rsidRDefault="000312FD">
            <w:pPr>
              <w:spacing w:line="555" w:lineRule="exact"/>
              <w:rPr>
                <w:rFonts w:ascii="仿宋_GB2312" w:eastAsia="仿宋_GB2312" w:hAnsi="SimHei" w:cs="仿宋_GB2312"/>
                <w:sz w:val="32"/>
                <w:szCs w:val="32"/>
              </w:rPr>
            </w:pPr>
            <w:r>
              <w:rPr>
                <w:rFonts w:ascii="仿宋_GB2312" w:eastAsia="仿宋_GB2312" w:hAnsi="SimHei" w:cs="仿宋_GB2312" w:hint="eastAsia"/>
                <w:sz w:val="32"/>
                <w:szCs w:val="32"/>
              </w:rPr>
              <w:t xml:space="preserve">　　中共厦门市委市直机关工作委员会的主要职责是：</w:t>
            </w:r>
          </w:p>
          <w:p w:rsidR="00295E0D" w:rsidRDefault="00295E0D" w:rsidP="00295E0D">
            <w:pPr>
              <w:tabs>
                <w:tab w:val="left" w:pos="7513"/>
              </w:tabs>
              <w:spacing w:line="516" w:lineRule="exact"/>
              <w:ind w:firstLine="640"/>
              <w:rPr>
                <w:rFonts w:ascii="仿宋_GB2312" w:eastAsia="仿宋_GB2312"/>
                <w:sz w:val="32"/>
                <w:shd w:val="clear" w:color="auto" w:fill="FFFFFF"/>
              </w:rPr>
            </w:pPr>
            <w:r>
              <w:rPr>
                <w:rFonts w:ascii="仿宋_GB2312" w:eastAsia="仿宋_GB2312" w:hint="eastAsia"/>
                <w:sz w:val="32"/>
                <w:shd w:val="clear" w:color="auto" w:fill="FFFFFF"/>
              </w:rPr>
              <w:t>（一）领导市直机关党的工作。</w:t>
            </w:r>
          </w:p>
          <w:p w:rsidR="00295E0D" w:rsidRDefault="00295E0D" w:rsidP="00295E0D">
            <w:pPr>
              <w:tabs>
                <w:tab w:val="left" w:pos="7513"/>
              </w:tabs>
              <w:spacing w:line="516" w:lineRule="exact"/>
              <w:ind w:firstLine="640"/>
              <w:rPr>
                <w:rFonts w:ascii="仿宋_GB2312" w:eastAsia="仿宋_GB2312"/>
                <w:sz w:val="32"/>
                <w:shd w:val="clear" w:color="auto" w:fill="FFFFFF"/>
              </w:rPr>
            </w:pPr>
            <w:r>
              <w:rPr>
                <w:rFonts w:ascii="仿宋_GB2312" w:eastAsia="仿宋_GB2312" w:hint="eastAsia"/>
                <w:sz w:val="32"/>
                <w:shd w:val="clear" w:color="auto" w:fill="FFFFFF"/>
              </w:rPr>
              <w:t>（二）抓好市直机关党的思想政治建设。</w:t>
            </w:r>
          </w:p>
          <w:p w:rsidR="00295E0D" w:rsidRDefault="00295E0D" w:rsidP="00295E0D">
            <w:pPr>
              <w:tabs>
                <w:tab w:val="left" w:pos="7513"/>
              </w:tabs>
              <w:spacing w:line="516" w:lineRule="exact"/>
              <w:ind w:firstLine="640"/>
              <w:rPr>
                <w:rFonts w:ascii="仿宋_GB2312" w:eastAsia="仿宋_GB2312"/>
                <w:sz w:val="32"/>
                <w:shd w:val="clear" w:color="auto" w:fill="FFFFFF"/>
              </w:rPr>
            </w:pPr>
            <w:r>
              <w:rPr>
                <w:rFonts w:ascii="仿宋_GB2312" w:eastAsia="仿宋_GB2312" w:hint="eastAsia"/>
                <w:sz w:val="32"/>
                <w:shd w:val="clear" w:color="auto" w:fill="FFFFFF"/>
              </w:rPr>
              <w:t>（三）抓好市直机关党的组织建设。</w:t>
            </w:r>
          </w:p>
          <w:p w:rsidR="00295E0D" w:rsidRDefault="00295E0D" w:rsidP="00295E0D">
            <w:pPr>
              <w:tabs>
                <w:tab w:val="left" w:pos="7513"/>
              </w:tabs>
              <w:spacing w:line="516" w:lineRule="exact"/>
              <w:ind w:firstLine="640"/>
              <w:rPr>
                <w:rFonts w:ascii="仿宋_GB2312" w:eastAsia="仿宋_GB2312"/>
                <w:sz w:val="32"/>
                <w:shd w:val="clear" w:color="auto" w:fill="FFFFFF"/>
              </w:rPr>
            </w:pPr>
            <w:r>
              <w:rPr>
                <w:rFonts w:ascii="仿宋_GB2312" w:eastAsia="仿宋_GB2312" w:hint="eastAsia"/>
                <w:sz w:val="32"/>
                <w:shd w:val="clear" w:color="auto" w:fill="FFFFFF"/>
              </w:rPr>
              <w:t>（四）抓好市直机关精神文明建设工作。</w:t>
            </w:r>
          </w:p>
          <w:p w:rsidR="00295E0D" w:rsidRDefault="00295E0D" w:rsidP="00295E0D">
            <w:pPr>
              <w:tabs>
                <w:tab w:val="left" w:pos="7513"/>
              </w:tabs>
              <w:spacing w:line="516" w:lineRule="exact"/>
              <w:ind w:firstLine="640"/>
              <w:rPr>
                <w:rFonts w:ascii="仿宋_GB2312" w:eastAsia="仿宋_GB2312"/>
                <w:sz w:val="32"/>
                <w:shd w:val="clear" w:color="auto" w:fill="FFFFFF"/>
              </w:rPr>
            </w:pPr>
            <w:r>
              <w:rPr>
                <w:rFonts w:ascii="仿宋_GB2312" w:eastAsia="仿宋_GB2312" w:hint="eastAsia"/>
                <w:sz w:val="32"/>
                <w:shd w:val="clear" w:color="auto" w:fill="FFFFFF"/>
              </w:rPr>
              <w:t>（五）会同有关部门检查、监督市直各单位党组（党委）开好党员领导干部民主生活会。</w:t>
            </w:r>
          </w:p>
          <w:p w:rsidR="00295E0D" w:rsidRDefault="00295E0D" w:rsidP="00295E0D">
            <w:pPr>
              <w:tabs>
                <w:tab w:val="left" w:pos="7513"/>
              </w:tabs>
              <w:spacing w:line="516" w:lineRule="exact"/>
              <w:ind w:firstLine="640"/>
              <w:rPr>
                <w:rFonts w:ascii="仿宋_GB2312" w:eastAsia="仿宋_GB2312"/>
                <w:sz w:val="32"/>
                <w:shd w:val="clear" w:color="auto" w:fill="FFFFFF"/>
              </w:rPr>
            </w:pPr>
            <w:r>
              <w:rPr>
                <w:rFonts w:ascii="仿宋_GB2312" w:eastAsia="仿宋_GB2312" w:hint="eastAsia"/>
                <w:sz w:val="32"/>
                <w:shd w:val="clear" w:color="auto" w:fill="FFFFFF"/>
              </w:rPr>
              <w:t>（六</w:t>
            </w:r>
            <w:r>
              <w:rPr>
                <w:rFonts w:ascii="仿宋_GB2312" w:eastAsia="仿宋_GB2312"/>
                <w:sz w:val="32"/>
                <w:shd w:val="clear" w:color="auto" w:fill="FFFFFF"/>
              </w:rPr>
              <w:t>)</w:t>
            </w:r>
            <w:r>
              <w:rPr>
                <w:rFonts w:ascii="仿宋_GB2312" w:eastAsia="仿宋_GB2312" w:hint="eastAsia"/>
                <w:sz w:val="32"/>
                <w:shd w:val="clear" w:color="auto" w:fill="FFFFFF"/>
              </w:rPr>
              <w:t>指导市直机关各级党组织实施对党员特别是党员领导干部的教育、管理和监督。</w:t>
            </w:r>
          </w:p>
          <w:p w:rsidR="00295E0D" w:rsidRDefault="00295E0D" w:rsidP="00295E0D">
            <w:pPr>
              <w:tabs>
                <w:tab w:val="left" w:pos="7513"/>
              </w:tabs>
              <w:spacing w:line="516" w:lineRule="exact"/>
              <w:ind w:firstLine="640"/>
              <w:rPr>
                <w:rFonts w:ascii="仿宋_GB2312" w:eastAsia="仿宋_GB2312"/>
                <w:sz w:val="32"/>
                <w:shd w:val="clear" w:color="auto" w:fill="FFFFFF"/>
              </w:rPr>
            </w:pPr>
            <w:r>
              <w:rPr>
                <w:rFonts w:ascii="仿宋_GB2312" w:eastAsia="仿宋_GB2312" w:hint="eastAsia"/>
                <w:sz w:val="32"/>
                <w:shd w:val="clear" w:color="auto" w:fill="FFFFFF"/>
              </w:rPr>
              <w:t>（七）指导市直机关各级党组织做好统战工作。</w:t>
            </w:r>
          </w:p>
          <w:p w:rsidR="00295E0D" w:rsidRDefault="00295E0D" w:rsidP="00295E0D">
            <w:pPr>
              <w:tabs>
                <w:tab w:val="left" w:pos="7513"/>
              </w:tabs>
              <w:spacing w:line="516" w:lineRule="exact"/>
              <w:ind w:firstLine="640"/>
              <w:rPr>
                <w:rFonts w:ascii="仿宋_GB2312" w:eastAsia="仿宋_GB2312"/>
                <w:sz w:val="32"/>
                <w:shd w:val="clear" w:color="auto" w:fill="FFFFFF"/>
              </w:rPr>
            </w:pPr>
            <w:r>
              <w:rPr>
                <w:rFonts w:ascii="仿宋_GB2312" w:eastAsia="仿宋_GB2312" w:hint="eastAsia"/>
                <w:sz w:val="32"/>
                <w:shd w:val="clear" w:color="auto" w:fill="FFFFFF"/>
              </w:rPr>
              <w:t>（八）领导市直机关妇女工作委员会工作，协调有关部门做好厦门市直机关工会工作委员会、共青团厦门市直机关工作委员会的工作。</w:t>
            </w:r>
          </w:p>
          <w:p w:rsidR="00295E0D" w:rsidRDefault="00295E0D" w:rsidP="00295E0D">
            <w:pPr>
              <w:tabs>
                <w:tab w:val="left" w:pos="7513"/>
              </w:tabs>
              <w:spacing w:line="516" w:lineRule="exact"/>
              <w:ind w:firstLine="640"/>
              <w:rPr>
                <w:rFonts w:ascii="仿宋_GB2312" w:eastAsia="仿宋_GB2312"/>
                <w:sz w:val="32"/>
                <w:shd w:val="clear" w:color="auto" w:fill="FFFFFF"/>
              </w:rPr>
            </w:pPr>
            <w:r>
              <w:rPr>
                <w:rFonts w:ascii="仿宋_GB2312" w:eastAsia="仿宋_GB2312" w:hint="eastAsia"/>
                <w:sz w:val="32"/>
                <w:shd w:val="clear" w:color="auto" w:fill="FFFFFF"/>
              </w:rPr>
              <w:t>（九）对各区直机关党的工作进行业务指导。</w:t>
            </w:r>
          </w:p>
          <w:p w:rsidR="00F97067" w:rsidRDefault="00F97067" w:rsidP="00295E0D">
            <w:pPr>
              <w:spacing w:line="555" w:lineRule="exact"/>
              <w:rPr>
                <w:rFonts w:ascii="SimHei" w:eastAsia="仿宋_GB2312" w:hAnsi="SimHei" w:cs="SimHei"/>
                <w:sz w:val="32"/>
                <w:szCs w:val="32"/>
              </w:rPr>
            </w:pPr>
            <w:r>
              <w:rPr>
                <w:rFonts w:ascii="仿宋_GB2312" w:eastAsia="仿宋_GB2312"/>
                <w:sz w:val="32"/>
                <w:shd w:val="clear" w:color="auto" w:fill="FFFFFF"/>
              </w:rPr>
              <w:t xml:space="preserve">    </w:t>
            </w:r>
            <w:r w:rsidR="00295E0D">
              <w:rPr>
                <w:rFonts w:ascii="仿宋_GB2312" w:eastAsia="仿宋_GB2312" w:hint="eastAsia"/>
                <w:sz w:val="32"/>
                <w:shd w:val="clear" w:color="auto" w:fill="FFFFFF"/>
              </w:rPr>
              <w:t>（十）承办市委和上级党工委交办的其他事项</w:t>
            </w:r>
            <w:r w:rsidR="00A1433D">
              <w:rPr>
                <w:rFonts w:ascii="仿宋_GB2312" w:eastAsia="仿宋_GB2312" w:hint="eastAsia"/>
                <w:sz w:val="32"/>
                <w:shd w:val="clear" w:color="auto" w:fill="FFFFFF"/>
              </w:rPr>
              <w:t>。</w:t>
            </w:r>
            <w:r w:rsidR="000312FD">
              <w:rPr>
                <w:rFonts w:ascii="SimHei" w:eastAsia="仿宋_GB2312" w:hAnsi="SimHei" w:cs="SimHei" w:hint="eastAsia"/>
                <w:sz w:val="32"/>
                <w:szCs w:val="32"/>
              </w:rPr>
              <w:t xml:space="preserve">　　</w:t>
            </w:r>
          </w:p>
          <w:p w:rsidR="000312FD" w:rsidRPr="00B22E01" w:rsidRDefault="00511F2B" w:rsidP="00295E0D">
            <w:pPr>
              <w:spacing w:line="555" w:lineRule="exact"/>
              <w:rPr>
                <w:rFonts w:asciiTheme="minorEastAsia" w:hAnsiTheme="minorEastAsia" w:cs="仿宋_GB2312"/>
                <w:sz w:val="32"/>
                <w:szCs w:val="32"/>
              </w:rPr>
            </w:pPr>
            <w:r>
              <w:rPr>
                <w:rFonts w:ascii="SimHei" w:eastAsia="仿宋_GB2312" w:hAnsi="SimHei" w:cs="SimHei"/>
                <w:sz w:val="32"/>
                <w:szCs w:val="32"/>
              </w:rPr>
              <w:t xml:space="preserve">    </w:t>
            </w:r>
            <w:r w:rsidR="000312FD" w:rsidRPr="00B22E01">
              <w:rPr>
                <w:rFonts w:asciiTheme="minorEastAsia" w:hAnsiTheme="minorEastAsia" w:cs="STFangsong" w:hint="eastAsia"/>
                <w:sz w:val="32"/>
                <w:szCs w:val="32"/>
              </w:rPr>
              <w:t>二、单位基本情况</w:t>
            </w:r>
          </w:p>
          <w:p w:rsidR="000312FD" w:rsidRDefault="000312FD" w:rsidP="000F6A9F">
            <w:pPr>
              <w:spacing w:line="555" w:lineRule="exact"/>
              <w:rPr>
                <w:rFonts w:ascii="仿宋_GB2312" w:eastAsia="仿宋_GB2312" w:hAnsi="SimHei" w:cs="仿宋_GB2312"/>
                <w:sz w:val="32"/>
                <w:szCs w:val="32"/>
              </w:rPr>
            </w:pPr>
            <w:r>
              <w:rPr>
                <w:rFonts w:ascii="仿宋_GB2312" w:eastAsia="仿宋_GB2312" w:hAnsi="SimHei" w:cs="仿宋_GB2312" w:hint="eastAsia"/>
                <w:sz w:val="32"/>
                <w:szCs w:val="32"/>
              </w:rPr>
              <w:t xml:space="preserve">　　中共厦门市委市直机关工作委员</w:t>
            </w:r>
            <w:r w:rsidRPr="000F6A9F">
              <w:rPr>
                <w:rFonts w:ascii="仿宋_GB2312" w:eastAsia="仿宋_GB2312" w:hAnsi="SimHei" w:cs="仿宋_GB2312" w:hint="eastAsia"/>
                <w:color w:val="auto"/>
                <w:sz w:val="32"/>
                <w:szCs w:val="32"/>
              </w:rPr>
              <w:t>会包括</w:t>
            </w:r>
            <w:r w:rsidR="000F6A9F" w:rsidRPr="000F6A9F">
              <w:rPr>
                <w:rFonts w:ascii="仿宋_GB2312" w:eastAsia="仿宋_GB2312" w:hAnsi="SimHei" w:cs="仿宋_GB2312"/>
                <w:color w:val="auto"/>
                <w:sz w:val="32"/>
                <w:szCs w:val="32"/>
              </w:rPr>
              <w:t>6</w:t>
            </w:r>
            <w:r w:rsidRPr="000F6A9F">
              <w:rPr>
                <w:rFonts w:ascii="仿宋_GB2312" w:eastAsia="仿宋_GB2312" w:hAnsi="SimHei" w:cs="仿宋_GB2312" w:hint="eastAsia"/>
                <w:color w:val="auto"/>
                <w:sz w:val="32"/>
                <w:szCs w:val="32"/>
              </w:rPr>
              <w:t>个</w:t>
            </w:r>
            <w:r>
              <w:rPr>
                <w:rFonts w:ascii="仿宋_GB2312" w:eastAsia="仿宋_GB2312" w:hAnsi="SimHei" w:cs="仿宋_GB2312" w:hint="eastAsia"/>
                <w:sz w:val="32"/>
                <w:szCs w:val="32"/>
              </w:rPr>
              <w:t>处室，人员编制数</w:t>
            </w:r>
            <w:r>
              <w:rPr>
                <w:rFonts w:ascii="仿宋_GB2312" w:eastAsia="仿宋_GB2312" w:hAnsi="SimHei" w:cs="仿宋_GB2312"/>
                <w:sz w:val="32"/>
                <w:szCs w:val="32"/>
              </w:rPr>
              <w:t>15</w:t>
            </w:r>
            <w:r>
              <w:rPr>
                <w:rFonts w:ascii="仿宋_GB2312" w:eastAsia="仿宋_GB2312" w:hAnsi="SimHei" w:cs="仿宋_GB2312" w:hint="eastAsia"/>
                <w:sz w:val="32"/>
                <w:szCs w:val="32"/>
              </w:rPr>
              <w:t>人，在职人数</w:t>
            </w:r>
            <w:r>
              <w:rPr>
                <w:rFonts w:ascii="仿宋_GB2312" w:eastAsia="仿宋_GB2312" w:hAnsi="SimHei" w:cs="仿宋_GB2312"/>
                <w:sz w:val="32"/>
                <w:szCs w:val="32"/>
              </w:rPr>
              <w:t>14</w:t>
            </w:r>
            <w:r>
              <w:rPr>
                <w:rFonts w:ascii="仿宋_GB2312" w:eastAsia="仿宋_GB2312" w:hAnsi="SimHei" w:cs="仿宋_GB2312" w:hint="eastAsia"/>
                <w:sz w:val="32"/>
                <w:szCs w:val="32"/>
              </w:rPr>
              <w:t>人。</w:t>
            </w:r>
          </w:p>
        </w:tc>
      </w:tr>
      <w:tr w:rsidR="000312FD" w:rsidTr="004D076F">
        <w:trPr>
          <w:trHeight w:val="2574"/>
        </w:trPr>
        <w:tc>
          <w:tcPr>
            <w:tcW w:w="893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312FD" w:rsidRPr="00B22E01" w:rsidRDefault="000312FD">
            <w:pPr>
              <w:spacing w:line="555" w:lineRule="exact"/>
              <w:rPr>
                <w:rFonts w:asciiTheme="minorEastAsia" w:hAnsiTheme="minorEastAsia" w:cs="STFangsong"/>
                <w:sz w:val="32"/>
                <w:szCs w:val="32"/>
              </w:rPr>
            </w:pPr>
            <w:r>
              <w:rPr>
                <w:rFonts w:ascii="SimHei" w:hAnsi="SimHei" w:cs="SimHei" w:hint="eastAsia"/>
                <w:sz w:val="32"/>
                <w:szCs w:val="32"/>
              </w:rPr>
              <w:t xml:space="preserve">　　</w:t>
            </w:r>
            <w:r w:rsidRPr="00B22E01">
              <w:rPr>
                <w:rFonts w:asciiTheme="minorEastAsia" w:hAnsiTheme="minorEastAsia" w:cs="SimHei" w:hint="eastAsia"/>
                <w:sz w:val="32"/>
                <w:szCs w:val="32"/>
              </w:rPr>
              <w:t>三、单位主要工作任务</w:t>
            </w:r>
          </w:p>
          <w:p w:rsidR="000F6A9F" w:rsidRDefault="000312FD" w:rsidP="000F6A9F">
            <w:pPr>
              <w:tabs>
                <w:tab w:val="left" w:pos="7513"/>
              </w:tabs>
              <w:snapToGrid w:val="0"/>
              <w:spacing w:line="560" w:lineRule="exact"/>
              <w:ind w:firstLineChars="200" w:firstLine="640"/>
              <w:rPr>
                <w:rFonts w:ascii="仿宋_GB2312" w:eastAsia="仿宋_GB2312" w:hAnsi="仿宋"/>
                <w:sz w:val="32"/>
              </w:rPr>
            </w:pPr>
            <w:r>
              <w:rPr>
                <w:rFonts w:ascii="仿宋_GB2312" w:eastAsia="仿宋_GB2312" w:hAnsi="STFangsong" w:cs="仿宋_GB2312" w:hint="eastAsia"/>
                <w:sz w:val="32"/>
                <w:szCs w:val="32"/>
              </w:rPr>
              <w:t>中共厦门市委市直机关工作委员会主要任务是：</w:t>
            </w:r>
            <w:r w:rsidR="000F6A9F">
              <w:rPr>
                <w:rFonts w:ascii="仿宋_GB2312" w:eastAsia="仿宋_GB2312" w:hAnsi="仿宋_GB2312"/>
                <w:sz w:val="32"/>
              </w:rPr>
              <w:t>2022</w:t>
            </w:r>
            <w:r w:rsidR="000F6A9F">
              <w:rPr>
                <w:rFonts w:ascii="仿宋_GB2312" w:eastAsia="仿宋_GB2312" w:hAnsi="仿宋_GB2312" w:hint="eastAsia"/>
                <w:sz w:val="32"/>
              </w:rPr>
              <w:t>年是党的二十大召开之年，是实施“十四五”规划的重要之年，也是全面落实省、市党代会决策部署的开局之年，做好机关党的工作意义特殊、责任重大。</w:t>
            </w:r>
            <w:r w:rsidR="000F6A9F">
              <w:rPr>
                <w:rFonts w:ascii="仿宋_GB2312" w:eastAsia="仿宋_GB2312" w:hAnsi="仿宋" w:hint="eastAsia"/>
                <w:sz w:val="32"/>
              </w:rPr>
              <w:t>市直机关工委主要任务是：</w:t>
            </w:r>
            <w:r w:rsidR="000F6A9F">
              <w:rPr>
                <w:rFonts w:ascii="仿宋_GB2312" w:eastAsia="仿宋_GB2312" w:hAnsi="仿宋_GB2312" w:hint="eastAsia"/>
                <w:sz w:val="32"/>
              </w:rPr>
              <w:t>深入领会贯彻落实党中央、省委、市委关于抓好机关党的建设的部署要求，围绕</w:t>
            </w:r>
            <w:r w:rsidR="000F6A9F">
              <w:rPr>
                <w:rFonts w:ascii="仿宋_GB2312" w:eastAsia="仿宋_GB2312" w:hAnsi="仿宋_GB2312" w:hint="eastAsia"/>
                <w:sz w:val="32"/>
              </w:rPr>
              <w:lastRenderedPageBreak/>
              <w:t>市委市政府工作大局，推动机关党建和业务工作有机融合</w:t>
            </w:r>
            <w:r w:rsidR="000F6A9F">
              <w:rPr>
                <w:rFonts w:ascii="仿宋_GB2312" w:eastAsia="仿宋_GB2312" w:hAnsi="仿宋" w:hint="eastAsia"/>
                <w:sz w:val="32"/>
              </w:rPr>
              <w:t>。围绕上述任务，重点抓好以下工作：</w:t>
            </w:r>
          </w:p>
          <w:p w:rsidR="000F6A9F" w:rsidRDefault="000F6A9F" w:rsidP="00A1433D">
            <w:pPr>
              <w:topLinePunct/>
              <w:autoSpaceDE/>
              <w:autoSpaceDN/>
              <w:spacing w:line="580" w:lineRule="exact"/>
              <w:ind w:firstLineChars="200" w:firstLine="643"/>
              <w:rPr>
                <w:rFonts w:ascii="仿宋_GB2312" w:eastAsia="仿宋_GB2312" w:hAnsi="仿宋_GB2312"/>
                <w:sz w:val="32"/>
              </w:rPr>
            </w:pPr>
            <w:r w:rsidRPr="00511F2B">
              <w:rPr>
                <w:rFonts w:ascii="仿宋_GB2312" w:eastAsia="仿宋_GB2312" w:hAnsi="楷体_GB2312" w:hint="eastAsia"/>
                <w:b/>
                <w:color w:val="333333"/>
                <w:sz w:val="32"/>
                <w:shd w:val="clear" w:color="auto" w:fill="FFFFFF"/>
              </w:rPr>
              <w:t>（一）强化政治建设，抓牢抓实理论武装。</w:t>
            </w:r>
            <w:r>
              <w:rPr>
                <w:rFonts w:ascii="仿宋_GB2312" w:eastAsia="仿宋_GB2312" w:hAnsi="仿宋_GB2312" w:hint="eastAsia"/>
                <w:sz w:val="32"/>
              </w:rPr>
              <w:t>认真开展习近平总书记致厦门经济特区建设</w:t>
            </w:r>
            <w:r>
              <w:rPr>
                <w:rFonts w:ascii="仿宋_GB2312" w:eastAsia="仿宋_GB2312" w:hAnsi="仿宋_GB2312"/>
                <w:sz w:val="32"/>
              </w:rPr>
              <w:t>40</w:t>
            </w:r>
            <w:r>
              <w:rPr>
                <w:rFonts w:ascii="仿宋_GB2312" w:eastAsia="仿宋_GB2312" w:hAnsi="仿宋_GB2312" w:hint="eastAsia"/>
                <w:sz w:val="32"/>
              </w:rPr>
              <w:t>周年贺信精神“大学习、大讨论”活动，巩固拓展党史学习教育成果。持续深化学习贯彻落实十九届六中全会精神和省、市党代会精神，抓好中心组和青年党员学习这“两头”，推动党的创新理论在机关走深走实。把履行意识形态工作责任情况纳入机关精神文明创建的考评考核体系。</w:t>
            </w:r>
          </w:p>
          <w:p w:rsidR="000F6A9F" w:rsidRDefault="000F6A9F" w:rsidP="00A1433D">
            <w:pPr>
              <w:pStyle w:val="a5"/>
              <w:topLinePunct/>
              <w:autoSpaceDE/>
              <w:autoSpaceDN/>
              <w:snapToGrid w:val="0"/>
              <w:spacing w:line="580" w:lineRule="exact"/>
              <w:ind w:firstLineChars="200" w:firstLine="643"/>
              <w:jc w:val="both"/>
              <w:rPr>
                <w:rFonts w:ascii="仿宋_GB2312" w:eastAsia="仿宋_GB2312" w:hAnsi="仿宋_GB2312"/>
                <w:sz w:val="32"/>
              </w:rPr>
            </w:pPr>
            <w:r w:rsidRPr="00BE20DA">
              <w:rPr>
                <w:rFonts w:ascii="仿宋_GB2312" w:eastAsia="仿宋_GB2312" w:hAnsi="楷体_GB2312" w:hint="eastAsia"/>
                <w:b/>
                <w:color w:val="333333"/>
                <w:sz w:val="32"/>
                <w:shd w:val="clear" w:color="auto" w:fill="FFFFFF"/>
              </w:rPr>
              <w:t>（二）强化组织建设，提升机关党组织政治功能和组织力。</w:t>
            </w:r>
            <w:r w:rsidRPr="00BE20DA">
              <w:rPr>
                <w:rFonts w:ascii="仿宋_GB2312" w:eastAsia="仿宋_GB2312" w:hAnsi="仿宋_GB2312" w:hint="eastAsia"/>
                <w:sz w:val="32"/>
              </w:rPr>
              <w:t>以“三比三争”实践活动为抓手，引导党员争当改革先锋、争</w:t>
            </w:r>
            <w:r>
              <w:rPr>
                <w:rFonts w:ascii="仿宋_GB2312" w:eastAsia="仿宋_GB2312" w:hAnsi="仿宋_GB2312" w:hint="eastAsia"/>
                <w:sz w:val="32"/>
              </w:rPr>
              <w:t>当敬业先锋、争当实干先锋；推动党支部比服务大局贡献度、比服务群众满意率、比服务治理影响力。以“我为群众办实事”为抓手，推动机关党建融入近邻党建大格局，推进机关党组织和党员到社区、小区精准“双报到”。用好“厦门党建</w:t>
            </w:r>
            <w:r>
              <w:rPr>
                <w:rFonts w:ascii="仿宋_GB2312" w:eastAsia="仿宋_GB2312" w:hAnsi="仿宋_GB2312"/>
                <w:sz w:val="32"/>
              </w:rPr>
              <w:t>e</w:t>
            </w:r>
            <w:r>
              <w:rPr>
                <w:rFonts w:ascii="仿宋_GB2312" w:eastAsia="仿宋_GB2312" w:hAnsi="仿宋_GB2312" w:hint="eastAsia"/>
                <w:sz w:val="32"/>
              </w:rPr>
              <w:t>家”平台，加强对党组织“三会一课”的检查督导。编印《党建督查工作手册》，常态化开展专项督查，不断夯实党组织基层基础。</w:t>
            </w:r>
          </w:p>
          <w:p w:rsidR="000F6A9F" w:rsidRDefault="000F6A9F" w:rsidP="00A1433D">
            <w:pPr>
              <w:topLinePunct/>
              <w:autoSpaceDE/>
              <w:autoSpaceDN/>
              <w:spacing w:line="590" w:lineRule="exact"/>
              <w:ind w:firstLineChars="200" w:firstLine="643"/>
              <w:rPr>
                <w:rFonts w:ascii="仿宋_GB2312" w:eastAsia="仿宋_GB2312" w:hAnsi="仿宋_GB2312"/>
                <w:kern w:val="2"/>
                <w:sz w:val="32"/>
              </w:rPr>
            </w:pPr>
            <w:r w:rsidRPr="00BE20DA">
              <w:rPr>
                <w:rFonts w:ascii="仿宋_GB2312" w:eastAsia="仿宋_GB2312" w:hAnsi="楷体_GB2312" w:hint="eastAsia"/>
                <w:b/>
                <w:color w:val="333333"/>
                <w:sz w:val="32"/>
                <w:shd w:val="clear" w:color="auto" w:fill="FFFFFF"/>
              </w:rPr>
              <w:t>（三）强化目标导向，推动机关党建服务保障大局。</w:t>
            </w:r>
            <w:r>
              <w:rPr>
                <w:rFonts w:ascii="仿宋_GB2312" w:eastAsia="仿宋_GB2312" w:hAnsi="仿宋_GB2312" w:hint="eastAsia"/>
                <w:kern w:val="2"/>
                <w:sz w:val="32"/>
              </w:rPr>
              <w:t>围绕服务全面深化改革、推动高质量发展、促进两岸融合发展等重点任务，找准结合点同向发力，引导机关党组织走前头、作表率。建立完善机关党建质量管控、问题整改、责任落实三项机制。深入开展喜迎二十大、学习二十大系列活动，围绕学习贯彻贺信重要精神及“四个更大”要求，认真谋划推进年度党建改革重点项目，促进党建与业务、党建与治理有机融合，激励机关党员干部勇立潮头、勇毅前行，以实际行动贯彻落实省委“提高效率、提升效</w:t>
            </w:r>
            <w:r>
              <w:rPr>
                <w:rFonts w:ascii="仿宋_GB2312" w:eastAsia="仿宋_GB2312" w:hAnsi="仿宋_GB2312" w:hint="eastAsia"/>
                <w:kern w:val="2"/>
                <w:sz w:val="32"/>
              </w:rPr>
              <w:lastRenderedPageBreak/>
              <w:t>能、提增效益”部署，在全市经济发展“快、优、实”上下功夫、出成效。</w:t>
            </w:r>
          </w:p>
          <w:p w:rsidR="000F6A9F" w:rsidRDefault="000F6A9F" w:rsidP="000F6A9F">
            <w:pPr>
              <w:pStyle w:val="10"/>
              <w:topLinePunct/>
              <w:autoSpaceDE/>
              <w:autoSpaceDN/>
              <w:spacing w:line="580" w:lineRule="exact"/>
              <w:ind w:firstLine="648"/>
              <w:rPr>
                <w:rFonts w:ascii="仿宋_GB2312" w:eastAsia="仿宋_GB2312" w:hAnsi="仿宋_GB2312"/>
                <w:kern w:val="2"/>
                <w:sz w:val="32"/>
              </w:rPr>
            </w:pPr>
            <w:r w:rsidRPr="00BE20DA">
              <w:rPr>
                <w:rFonts w:ascii="仿宋_GB2312" w:eastAsia="仿宋_GB2312" w:hAnsi="楷体_GB2312" w:hint="eastAsia"/>
                <w:b/>
                <w:color w:val="333333"/>
                <w:kern w:val="2"/>
                <w:sz w:val="32"/>
                <w:shd w:val="clear" w:color="auto" w:fill="FFFFFF"/>
              </w:rPr>
              <w:t>（四）强化党群互动，推进机关文明创建工作。</w:t>
            </w:r>
            <w:r w:rsidRPr="00BE20DA">
              <w:rPr>
                <w:rFonts w:ascii="仿宋_GB2312" w:eastAsia="仿宋_GB2312" w:hAnsi="仿宋_GB2312" w:hint="eastAsia"/>
                <w:kern w:val="2"/>
                <w:sz w:val="32"/>
              </w:rPr>
              <w:t>深化党</w:t>
            </w:r>
            <w:r>
              <w:rPr>
                <w:rFonts w:ascii="仿宋_GB2312" w:eastAsia="仿宋_GB2312" w:hAnsi="仿宋_GB2312" w:hint="eastAsia"/>
                <w:kern w:val="2"/>
                <w:sz w:val="32"/>
              </w:rPr>
              <w:t>建引领带动新时代统一战线、群团及文明创建工作，</w:t>
            </w:r>
            <w:r>
              <w:rPr>
                <w:rFonts w:ascii="仿宋_GB2312" w:eastAsia="仿宋_GB2312" w:hAnsi="仿宋_GB2312" w:hint="eastAsia"/>
                <w:sz w:val="32"/>
              </w:rPr>
              <w:t>探索健全“党建</w:t>
            </w:r>
            <w:r>
              <w:rPr>
                <w:rFonts w:ascii="仿宋_GB2312" w:eastAsia="仿宋_GB2312" w:hAnsi="仿宋_GB2312"/>
                <w:sz w:val="32"/>
              </w:rPr>
              <w:t>+</w:t>
            </w:r>
            <w:r>
              <w:rPr>
                <w:rFonts w:ascii="仿宋_GB2312" w:eastAsia="仿宋_GB2312" w:hAnsi="仿宋_GB2312" w:hint="eastAsia"/>
                <w:sz w:val="32"/>
              </w:rPr>
              <w:t>文明创建”机制，</w:t>
            </w:r>
            <w:r>
              <w:rPr>
                <w:rFonts w:ascii="仿宋" w:eastAsia="仿宋" w:hAnsi="仿宋" w:hint="eastAsia"/>
                <w:sz w:val="32"/>
              </w:rPr>
              <w:t>巩固“</w:t>
            </w:r>
            <w:r>
              <w:rPr>
                <w:rFonts w:ascii="仿宋_GB2312" w:eastAsia="仿宋_GB2312" w:hAnsi="仿宋_GB2312" w:hint="eastAsia"/>
                <w:sz w:val="32"/>
              </w:rPr>
              <w:t>四进社区</w:t>
            </w:r>
            <w:r>
              <w:rPr>
                <w:rFonts w:ascii="仿宋" w:eastAsia="仿宋" w:hAnsi="仿宋" w:hint="eastAsia"/>
                <w:sz w:val="32"/>
              </w:rPr>
              <w:t>”</w:t>
            </w:r>
            <w:r>
              <w:rPr>
                <w:rFonts w:ascii="仿宋_GB2312" w:eastAsia="仿宋_GB2312" w:hAnsi="仿宋_GB2312" w:hint="eastAsia"/>
                <w:sz w:val="32"/>
              </w:rPr>
              <w:t>、</w:t>
            </w:r>
            <w:r>
              <w:rPr>
                <w:rFonts w:ascii="仿宋_GB2312" w:eastAsia="仿宋_GB2312" w:hAnsi="仿宋_GB2312" w:hint="eastAsia"/>
                <w:kern w:val="2"/>
                <w:sz w:val="32"/>
              </w:rPr>
              <w:t>无偿献血等志愿服务品牌。</w:t>
            </w:r>
            <w:r>
              <w:rPr>
                <w:rFonts w:ascii="仿宋_GB2312" w:eastAsia="仿宋_GB2312" w:hAnsi="仿宋_GB2312" w:hint="eastAsia"/>
                <w:sz w:val="32"/>
              </w:rPr>
              <w:t>加强工作指导，采取编印知识问答、召开现场交流会、开通微信专栏的方式，指导系统直属党组织不断提升文明创建水平。</w:t>
            </w:r>
            <w:r>
              <w:rPr>
                <w:rFonts w:ascii="仿宋" w:eastAsia="仿宋" w:hAnsi="仿宋" w:hint="eastAsia"/>
                <w:sz w:val="32"/>
              </w:rPr>
              <w:t>做强</w:t>
            </w:r>
            <w:r>
              <w:rPr>
                <w:rFonts w:ascii="仿宋_GB2312" w:eastAsia="仿宋_GB2312" w:hAnsi="仿宋_GB2312" w:hint="eastAsia"/>
                <w:kern w:val="2"/>
                <w:sz w:val="32"/>
              </w:rPr>
              <w:t>市直机关合唱团</w:t>
            </w:r>
            <w:r>
              <w:rPr>
                <w:rFonts w:ascii="仿宋" w:eastAsia="仿宋" w:hAnsi="仿宋" w:hint="eastAsia"/>
                <w:sz w:val="32"/>
              </w:rPr>
              <w:t>艺术品牌，</w:t>
            </w:r>
            <w:r>
              <w:rPr>
                <w:rFonts w:ascii="仿宋_GB2312" w:eastAsia="仿宋_GB2312" w:hAnsi="仿宋_GB2312" w:hint="eastAsia"/>
                <w:kern w:val="2"/>
                <w:sz w:val="32"/>
              </w:rPr>
              <w:t>计划举办“七一”文艺展演。关注干部职工身心健康，营造文明向上的机关良好氛围。</w:t>
            </w:r>
          </w:p>
          <w:p w:rsidR="000F6A9F" w:rsidRDefault="000F6A9F" w:rsidP="000F6A9F">
            <w:pPr>
              <w:pStyle w:val="10"/>
              <w:topLinePunct/>
              <w:autoSpaceDE/>
              <w:autoSpaceDN/>
              <w:spacing w:line="580" w:lineRule="exact"/>
              <w:ind w:firstLine="648"/>
              <w:rPr>
                <w:rFonts w:ascii="仿宋_GB2312" w:eastAsia="仿宋_GB2312" w:hAnsi="仿宋_GB2312"/>
                <w:kern w:val="2"/>
                <w:sz w:val="32"/>
              </w:rPr>
            </w:pPr>
            <w:r w:rsidRPr="00BE20DA">
              <w:rPr>
                <w:rFonts w:ascii="仿宋_GB2312" w:eastAsia="仿宋_GB2312" w:hAnsi="楷体_GB2312" w:hint="eastAsia"/>
                <w:b/>
                <w:color w:val="333333"/>
                <w:kern w:val="2"/>
                <w:sz w:val="32"/>
                <w:shd w:val="clear" w:color="auto" w:fill="FFFFFF"/>
              </w:rPr>
              <w:t>（五）强化能力提升，</w:t>
            </w:r>
            <w:r w:rsidRPr="00BE20DA">
              <w:rPr>
                <w:rFonts w:ascii="仿宋_GB2312" w:eastAsia="仿宋_GB2312" w:hAnsi="楷体_GB2312" w:hint="eastAsia"/>
                <w:b/>
                <w:color w:val="333333"/>
                <w:kern w:val="2"/>
                <w:sz w:val="32"/>
                <w:shd w:val="clear" w:color="auto" w:fill="FFFFFF"/>
                <w:lang w:val="zh-TW"/>
              </w:rPr>
              <w:t>着力建设高素质党务干部队伍。</w:t>
            </w:r>
            <w:r>
              <w:rPr>
                <w:rFonts w:ascii="仿宋_GB2312" w:eastAsia="仿宋_GB2312" w:hAnsi="仿宋_GB2312" w:hint="eastAsia"/>
                <w:kern w:val="2"/>
                <w:sz w:val="32"/>
              </w:rPr>
              <w:t>发挥优秀党建品牌示范带动作用，把模范机关创建融入市委中心大局，推行“机关党建＋”行动计划，提高市直机关党建工作整体水平。弘扬“滴水穿石”“四下基层”“马上就办、真抓实干”等优良作风，推动市直机关高扬担当进取精气神。抓实党务干部队伍建设，计划开展“</w:t>
            </w:r>
            <w:r>
              <w:rPr>
                <w:rFonts w:ascii="仿宋_GB2312" w:eastAsia="仿宋_GB2312" w:hAnsi="仿宋_GB2312"/>
                <w:kern w:val="2"/>
                <w:sz w:val="32"/>
              </w:rPr>
              <w:t>4</w:t>
            </w:r>
            <w:r>
              <w:rPr>
                <w:rFonts w:ascii="仿宋_GB2312" w:eastAsia="仿宋_GB2312" w:hAnsi="仿宋_GB2312" w:hint="eastAsia"/>
                <w:kern w:val="2"/>
                <w:sz w:val="32"/>
              </w:rPr>
              <w:t>个一百”年度培</w:t>
            </w:r>
            <w:r>
              <w:rPr>
                <w:rFonts w:ascii="仿宋_GB2312" w:eastAsia="仿宋_GB2312" w:hAnsi="仿宋_GB2312" w:hint="eastAsia"/>
                <w:sz w:val="32"/>
              </w:rPr>
              <w:t>训工作：组织百名专职副书记、百名模范机关先进单位支部书记、百名优秀党建</w:t>
            </w:r>
            <w:r>
              <w:rPr>
                <w:rFonts w:ascii="仿宋_GB2312" w:eastAsia="仿宋_GB2312" w:hAnsi="仿宋_GB2312"/>
                <w:sz w:val="32"/>
              </w:rPr>
              <w:t xml:space="preserve">e </w:t>
            </w:r>
            <w:r>
              <w:rPr>
                <w:rFonts w:ascii="仿宋_GB2312" w:eastAsia="仿宋_GB2312" w:hAnsi="仿宋_GB2312" w:hint="eastAsia"/>
                <w:sz w:val="32"/>
              </w:rPr>
              <w:t>家管理员、百名（</w:t>
            </w:r>
            <w:r>
              <w:rPr>
                <w:rFonts w:ascii="仿宋_GB2312" w:eastAsia="仿宋_GB2312" w:hAnsi="仿宋_GB2312"/>
                <w:sz w:val="32"/>
              </w:rPr>
              <w:t>50</w:t>
            </w:r>
            <w:r>
              <w:rPr>
                <w:rFonts w:ascii="仿宋_GB2312" w:eastAsia="仿宋_GB2312" w:hAnsi="仿宋_GB2312" w:hint="eastAsia"/>
                <w:sz w:val="32"/>
              </w:rPr>
              <w:t>对）双报到结对书记开班培训，</w:t>
            </w:r>
            <w:r>
              <w:rPr>
                <w:rFonts w:ascii="仿宋_GB2312" w:eastAsia="仿宋_GB2312" w:hAnsi="仿宋_GB2312" w:hint="eastAsia"/>
                <w:kern w:val="2"/>
                <w:sz w:val="32"/>
              </w:rPr>
              <w:t>不断提升党务干部专业化水平。及时总结、宣传、推广机关党建工作中的好经验好做法，讲好机关党建故事。</w:t>
            </w:r>
          </w:p>
          <w:p w:rsidR="00A75FA0" w:rsidRDefault="000F6A9F" w:rsidP="00A1433D">
            <w:pPr>
              <w:topLinePunct/>
              <w:autoSpaceDE/>
              <w:autoSpaceDN/>
              <w:spacing w:line="580" w:lineRule="exact"/>
              <w:ind w:firstLineChars="200" w:firstLine="643"/>
              <w:jc w:val="both"/>
              <w:rPr>
                <w:rFonts w:ascii="仿宋_GB2312" w:eastAsia="仿宋_GB2312" w:hAnsi="仿宋_GB2312"/>
                <w:kern w:val="2"/>
                <w:sz w:val="32"/>
              </w:rPr>
            </w:pPr>
            <w:r w:rsidRPr="00BE20DA">
              <w:rPr>
                <w:rFonts w:ascii="仿宋_GB2312" w:eastAsia="仿宋_GB2312" w:hAnsi="楷体_GB2312" w:hint="eastAsia"/>
                <w:b/>
                <w:color w:val="333333"/>
                <w:kern w:val="2"/>
                <w:sz w:val="32"/>
                <w:shd w:val="clear" w:color="auto" w:fill="FFFFFF"/>
                <w:lang w:val="zh-TW"/>
              </w:rPr>
              <w:t>（六）</w:t>
            </w:r>
            <w:r w:rsidRPr="00BE20DA">
              <w:rPr>
                <w:rFonts w:ascii="仿宋_GB2312" w:eastAsia="仿宋_GB2312" w:hAnsi="楷体_GB2312" w:hint="eastAsia"/>
                <w:b/>
                <w:color w:val="333333"/>
                <w:kern w:val="2"/>
                <w:sz w:val="32"/>
                <w:shd w:val="clear" w:color="auto" w:fill="FFFFFF"/>
              </w:rPr>
              <w:t>强化作风建设，</w:t>
            </w:r>
            <w:r w:rsidRPr="00BE20DA">
              <w:rPr>
                <w:rFonts w:ascii="仿宋_GB2312" w:eastAsia="仿宋_GB2312" w:hAnsi="楷体_GB2312" w:hint="eastAsia"/>
                <w:b/>
                <w:color w:val="333333"/>
                <w:kern w:val="2"/>
                <w:sz w:val="32"/>
                <w:shd w:val="clear" w:color="auto" w:fill="FFFFFF"/>
                <w:lang w:val="zh-TW"/>
              </w:rPr>
              <w:t>弛而不息纠“四风”树新风。</w:t>
            </w:r>
            <w:r>
              <w:rPr>
                <w:rFonts w:ascii="仿宋_GB2312" w:eastAsia="仿宋_GB2312" w:hAnsi="仿宋_GB2312" w:hint="eastAsia"/>
                <w:sz w:val="32"/>
                <w:lang w:val="zh-TW"/>
              </w:rPr>
              <w:t>坚决</w:t>
            </w:r>
            <w:r>
              <w:rPr>
                <w:rFonts w:ascii="仿宋_GB2312" w:eastAsia="仿宋_GB2312" w:hAnsi="仿宋_GB2312" w:hint="eastAsia"/>
                <w:sz w:val="32"/>
              </w:rPr>
              <w:t>贯彻全面从严治党战略方针，持续深化不敢腐、不能腐、不想腐一体推进，打造“清廉机关”。</w:t>
            </w:r>
            <w:r>
              <w:rPr>
                <w:rFonts w:ascii="仿宋_GB2312" w:eastAsia="仿宋_GB2312" w:hAnsi="仿宋_GB2312" w:hint="eastAsia"/>
                <w:kern w:val="2"/>
                <w:sz w:val="32"/>
              </w:rPr>
              <w:t>贯彻落实市委市政府《关于大</w:t>
            </w:r>
          </w:p>
          <w:p w:rsidR="000F6A9F" w:rsidRDefault="000F6A9F" w:rsidP="00134A8E">
            <w:pPr>
              <w:topLinePunct/>
              <w:autoSpaceDE/>
              <w:autoSpaceDN/>
              <w:spacing w:line="580" w:lineRule="exact"/>
              <w:jc w:val="both"/>
              <w:rPr>
                <w:rFonts w:ascii="仿宋_GB2312" w:eastAsia="仿宋_GB2312" w:hAnsi="仿宋_GB2312"/>
                <w:kern w:val="2"/>
                <w:sz w:val="32"/>
              </w:rPr>
            </w:pPr>
            <w:r>
              <w:rPr>
                <w:rFonts w:ascii="仿宋_GB2312" w:eastAsia="仿宋_GB2312" w:hAnsi="仿宋_GB2312" w:hint="eastAsia"/>
                <w:kern w:val="2"/>
                <w:sz w:val="32"/>
              </w:rPr>
              <w:t>力弘扬“马上就办、真抓实干”优良作风进一步强化治庸问责工作的意见》，抓实“</w:t>
            </w:r>
            <w:r>
              <w:rPr>
                <w:rFonts w:ascii="仿宋_GB2312" w:eastAsia="仿宋_GB2312" w:hAnsi="仿宋_GB2312"/>
                <w:kern w:val="2"/>
                <w:sz w:val="32"/>
              </w:rPr>
              <w:t>1+X</w:t>
            </w:r>
            <w:r>
              <w:rPr>
                <w:rFonts w:ascii="仿宋_GB2312" w:eastAsia="仿宋_GB2312" w:hAnsi="仿宋_GB2312" w:hint="eastAsia"/>
                <w:kern w:val="2"/>
                <w:sz w:val="32"/>
              </w:rPr>
              <w:t>”专项督查工作，持续整治形式主义、官</w:t>
            </w:r>
            <w:r>
              <w:rPr>
                <w:rFonts w:ascii="仿宋_GB2312" w:eastAsia="仿宋_GB2312" w:hAnsi="仿宋_GB2312" w:hint="eastAsia"/>
                <w:kern w:val="2"/>
                <w:sz w:val="32"/>
              </w:rPr>
              <w:lastRenderedPageBreak/>
              <w:t>僚主义。强化机关纪委监督职能，提升案件审理质量，推动以案促改、加强机关廉政文化、家风家教建设，扎实做好案件查办“后半篇文章”。</w:t>
            </w:r>
          </w:p>
          <w:p w:rsidR="000312FD" w:rsidRPr="000F6A9F" w:rsidRDefault="000312FD">
            <w:pPr>
              <w:spacing w:line="555" w:lineRule="exact"/>
              <w:rPr>
                <w:rFonts w:ascii="仿宋_GB2312" w:eastAsia="仿宋_GB2312" w:hAnsi="STFangsong" w:cs="仿宋_GB2312"/>
                <w:sz w:val="32"/>
                <w:szCs w:val="32"/>
              </w:rPr>
            </w:pPr>
          </w:p>
        </w:tc>
      </w:tr>
      <w:tr w:rsidR="000312FD" w:rsidTr="004D076F">
        <w:trPr>
          <w:trHeight w:val="351"/>
        </w:trPr>
        <w:tc>
          <w:tcPr>
            <w:tcW w:w="893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312FD" w:rsidRPr="00B22E01" w:rsidRDefault="000312FD">
            <w:pPr>
              <w:spacing w:line="555" w:lineRule="exact"/>
              <w:ind w:left="20"/>
              <w:jc w:val="center"/>
              <w:rPr>
                <w:rFonts w:asciiTheme="minorEastAsia" w:hAnsiTheme="minorEastAsia" w:cs="SimHei"/>
                <w:sz w:val="32"/>
                <w:szCs w:val="32"/>
              </w:rPr>
            </w:pPr>
            <w:r w:rsidRPr="00B22E01">
              <w:rPr>
                <w:rFonts w:asciiTheme="minorEastAsia" w:hAnsiTheme="minorEastAsia" w:cs="SimHei" w:hint="eastAsia"/>
                <w:sz w:val="32"/>
                <w:szCs w:val="32"/>
              </w:rPr>
              <w:lastRenderedPageBreak/>
              <w:t>第二部分</w:t>
            </w:r>
            <w:r w:rsidRPr="00B22E01">
              <w:rPr>
                <w:rFonts w:asciiTheme="minorEastAsia" w:hAnsiTheme="minorEastAsia" w:cs="SimHei"/>
                <w:sz w:val="32"/>
                <w:szCs w:val="32"/>
              </w:rPr>
              <w:t xml:space="preserve">  2022</w:t>
            </w:r>
            <w:r w:rsidRPr="00B22E01">
              <w:rPr>
                <w:rFonts w:asciiTheme="minorEastAsia" w:hAnsiTheme="minorEastAsia" w:cs="SimHei" w:hint="eastAsia"/>
                <w:sz w:val="32"/>
                <w:szCs w:val="32"/>
              </w:rPr>
              <w:t>年单位预算说明</w:t>
            </w:r>
          </w:p>
        </w:tc>
      </w:tr>
      <w:tr w:rsidR="000312FD" w:rsidTr="004D076F">
        <w:tc>
          <w:tcPr>
            <w:tcW w:w="893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312FD" w:rsidRPr="00B22E01" w:rsidRDefault="000312FD">
            <w:pPr>
              <w:spacing w:line="555" w:lineRule="exact"/>
              <w:rPr>
                <w:rFonts w:asciiTheme="minorEastAsia" w:hAnsiTheme="minorEastAsia" w:cs="STFangsong"/>
                <w:sz w:val="32"/>
                <w:szCs w:val="32"/>
              </w:rPr>
            </w:pPr>
            <w:r>
              <w:rPr>
                <w:rFonts w:ascii="SimHei" w:hAnsi="SimHei" w:cs="SimHei" w:hint="eastAsia"/>
                <w:sz w:val="32"/>
                <w:szCs w:val="32"/>
              </w:rPr>
              <w:t xml:space="preserve">　　</w:t>
            </w:r>
            <w:r w:rsidRPr="00B22E01">
              <w:rPr>
                <w:rFonts w:asciiTheme="minorEastAsia" w:hAnsiTheme="minorEastAsia" w:cs="SimHei" w:hint="eastAsia"/>
                <w:sz w:val="32"/>
                <w:szCs w:val="32"/>
              </w:rPr>
              <w:t>一、</w:t>
            </w:r>
            <w:r w:rsidRPr="00B22E01">
              <w:rPr>
                <w:rFonts w:asciiTheme="minorEastAsia" w:hAnsiTheme="minorEastAsia" w:cs="SimHei"/>
                <w:sz w:val="32"/>
                <w:szCs w:val="32"/>
              </w:rPr>
              <w:t>2022</w:t>
            </w:r>
            <w:r w:rsidRPr="00B22E01">
              <w:rPr>
                <w:rFonts w:asciiTheme="minorEastAsia" w:hAnsiTheme="minorEastAsia" w:cs="SimHei" w:hint="eastAsia"/>
                <w:sz w:val="32"/>
                <w:szCs w:val="32"/>
              </w:rPr>
              <w:t>年单位预算收支总体情况</w:t>
            </w:r>
          </w:p>
          <w:p w:rsidR="000312FD" w:rsidRDefault="000312FD">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根据预算管理的有关规定，单位的全部收入和支出均纳入部门预算管理。</w:t>
            </w:r>
          </w:p>
          <w:p w:rsidR="000312FD" w:rsidRPr="00481069" w:rsidRDefault="000312FD">
            <w:pPr>
              <w:spacing w:line="555" w:lineRule="exact"/>
              <w:rPr>
                <w:rFonts w:ascii="仿宋_GB2312" w:eastAsia="仿宋_GB2312" w:hAnsi="STFangsong" w:cs="仿宋_GB2312"/>
                <w:color w:val="auto"/>
                <w:sz w:val="32"/>
                <w:szCs w:val="32"/>
              </w:rPr>
            </w:pPr>
            <w:r>
              <w:rPr>
                <w:rFonts w:ascii="仿宋_GB2312" w:eastAsia="仿宋_GB2312" w:hAnsi="STFangsong" w:cs="仿宋_GB2312" w:hint="eastAsia"/>
                <w:sz w:val="32"/>
                <w:szCs w:val="32"/>
              </w:rPr>
              <w:t xml:space="preserve">　　（一）中共厦门市委市直机关工作委员会</w:t>
            </w:r>
            <w:r>
              <w:rPr>
                <w:rFonts w:ascii="仿宋_GB2312" w:eastAsia="仿宋_GB2312" w:hAnsi="STFangsong" w:cs="仿宋_GB2312"/>
                <w:sz w:val="32"/>
                <w:szCs w:val="32"/>
              </w:rPr>
              <w:t>2022</w:t>
            </w:r>
            <w:r>
              <w:rPr>
                <w:rFonts w:ascii="仿宋_GB2312" w:eastAsia="仿宋_GB2312" w:hAnsi="STFangsong" w:cs="仿宋_GB2312" w:hint="eastAsia"/>
                <w:sz w:val="32"/>
                <w:szCs w:val="32"/>
              </w:rPr>
              <w:t>年收入预算为</w:t>
            </w:r>
            <w:r>
              <w:rPr>
                <w:rFonts w:ascii="仿宋_GB2312" w:eastAsia="仿宋_GB2312" w:hAnsi="STFangsong" w:cs="仿宋_GB2312"/>
                <w:sz w:val="32"/>
                <w:szCs w:val="32"/>
              </w:rPr>
              <w:t>1,338.11</w:t>
            </w:r>
            <w:r>
              <w:rPr>
                <w:rFonts w:ascii="仿宋_GB2312" w:eastAsia="仿宋_GB2312" w:hAnsi="STFangsong" w:cs="仿宋_GB2312" w:hint="eastAsia"/>
                <w:sz w:val="32"/>
                <w:szCs w:val="32"/>
              </w:rPr>
              <w:t>万元，比</w:t>
            </w:r>
            <w:r>
              <w:rPr>
                <w:rFonts w:ascii="仿宋_GB2312" w:eastAsia="仿宋_GB2312" w:hAnsi="STFangsong" w:cs="仿宋_GB2312"/>
                <w:sz w:val="32"/>
                <w:szCs w:val="32"/>
              </w:rPr>
              <w:t>2021</w:t>
            </w:r>
            <w:r>
              <w:rPr>
                <w:rFonts w:ascii="仿宋_GB2312" w:eastAsia="仿宋_GB2312" w:hAnsi="STFangsong" w:cs="仿宋_GB2312" w:hint="eastAsia"/>
                <w:sz w:val="32"/>
                <w:szCs w:val="32"/>
              </w:rPr>
              <w:t>年预算数增</w:t>
            </w:r>
            <w:r w:rsidRPr="00481069">
              <w:rPr>
                <w:rFonts w:ascii="仿宋_GB2312" w:eastAsia="仿宋_GB2312" w:hAnsi="STFangsong" w:cs="仿宋_GB2312" w:hint="eastAsia"/>
                <w:color w:val="auto"/>
                <w:sz w:val="32"/>
                <w:szCs w:val="32"/>
              </w:rPr>
              <w:t>加</w:t>
            </w:r>
            <w:r w:rsidR="00481069" w:rsidRPr="00481069">
              <w:rPr>
                <w:rFonts w:ascii="仿宋_GB2312" w:eastAsia="仿宋_GB2312" w:hAnsi="STFangsong" w:cs="仿宋_GB2312"/>
                <w:color w:val="auto"/>
                <w:sz w:val="32"/>
                <w:szCs w:val="32"/>
              </w:rPr>
              <w:t>218.96</w:t>
            </w:r>
            <w:r w:rsidRPr="00481069">
              <w:rPr>
                <w:rFonts w:ascii="仿宋_GB2312" w:eastAsia="仿宋_GB2312" w:hAnsi="STFangsong" w:cs="仿宋_GB2312" w:hint="eastAsia"/>
                <w:color w:val="auto"/>
                <w:sz w:val="32"/>
                <w:szCs w:val="32"/>
              </w:rPr>
              <w:t>万元，增长</w:t>
            </w:r>
            <w:r w:rsidR="00481069" w:rsidRPr="00481069">
              <w:rPr>
                <w:rFonts w:ascii="仿宋_GB2312" w:eastAsia="仿宋_GB2312" w:hAnsi="STFangsong" w:cs="仿宋_GB2312"/>
                <w:color w:val="auto"/>
                <w:sz w:val="32"/>
                <w:szCs w:val="32"/>
              </w:rPr>
              <w:t>19.56</w:t>
            </w:r>
            <w:r w:rsidRPr="00481069">
              <w:rPr>
                <w:rFonts w:ascii="仿宋_GB2312" w:eastAsia="仿宋_GB2312" w:hAnsi="STFangsong" w:cs="仿宋_GB2312" w:hint="eastAsia"/>
                <w:color w:val="auto"/>
                <w:sz w:val="32"/>
                <w:szCs w:val="32"/>
              </w:rPr>
              <w:t>％，具体情况如下：</w:t>
            </w:r>
          </w:p>
          <w:p w:rsidR="000312FD" w:rsidRDefault="000312FD">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1.</w:t>
            </w:r>
            <w:r>
              <w:rPr>
                <w:rFonts w:ascii="仿宋_GB2312" w:eastAsia="仿宋_GB2312" w:hAnsi="STFangsong" w:cs="仿宋_GB2312" w:hint="eastAsia"/>
                <w:sz w:val="32"/>
                <w:szCs w:val="32"/>
              </w:rPr>
              <w:t>财政拨款收入</w:t>
            </w:r>
            <w:r>
              <w:rPr>
                <w:rFonts w:ascii="仿宋_GB2312" w:eastAsia="仿宋_GB2312" w:hAnsi="STFangsong" w:cs="仿宋_GB2312"/>
                <w:sz w:val="32"/>
                <w:szCs w:val="32"/>
              </w:rPr>
              <w:t>1,338.11</w:t>
            </w:r>
            <w:r>
              <w:rPr>
                <w:rFonts w:ascii="仿宋_GB2312" w:eastAsia="仿宋_GB2312" w:hAnsi="STFangsong" w:cs="仿宋_GB2312" w:hint="eastAsia"/>
                <w:sz w:val="32"/>
                <w:szCs w:val="32"/>
              </w:rPr>
              <w:t>万元，其中一般公共预算拨款收入</w:t>
            </w:r>
            <w:r>
              <w:rPr>
                <w:rFonts w:ascii="仿宋_GB2312" w:eastAsia="仿宋_GB2312" w:hAnsi="STFangsong" w:cs="仿宋_GB2312"/>
                <w:sz w:val="32"/>
                <w:szCs w:val="32"/>
              </w:rPr>
              <w:t>1,338.11</w:t>
            </w:r>
            <w:r>
              <w:rPr>
                <w:rFonts w:ascii="仿宋_GB2312" w:eastAsia="仿宋_GB2312" w:hAnsi="STFangsong" w:cs="仿宋_GB2312" w:hint="eastAsia"/>
                <w:sz w:val="32"/>
                <w:szCs w:val="32"/>
              </w:rPr>
              <w:t>万元，政府性基金拨款收入</w:t>
            </w:r>
            <w:r>
              <w:rPr>
                <w:rFonts w:ascii="仿宋_GB2312" w:eastAsia="仿宋_GB2312" w:hAnsi="STFangsong" w:cs="仿宋_GB2312"/>
                <w:sz w:val="32"/>
                <w:szCs w:val="32"/>
              </w:rPr>
              <w:t>0.00</w:t>
            </w:r>
            <w:r>
              <w:rPr>
                <w:rFonts w:ascii="仿宋_GB2312" w:eastAsia="仿宋_GB2312" w:hAnsi="STFangsong" w:cs="仿宋_GB2312" w:hint="eastAsia"/>
                <w:sz w:val="32"/>
                <w:szCs w:val="32"/>
              </w:rPr>
              <w:t>万元，国有资本经营预算拨款收入</w:t>
            </w:r>
            <w:r>
              <w:rPr>
                <w:rFonts w:ascii="仿宋_GB2312" w:eastAsia="仿宋_GB2312" w:hAnsi="STFangsong" w:cs="仿宋_GB2312"/>
                <w:sz w:val="32"/>
                <w:szCs w:val="32"/>
              </w:rPr>
              <w:t>0.00</w:t>
            </w:r>
            <w:r>
              <w:rPr>
                <w:rFonts w:ascii="仿宋_GB2312" w:eastAsia="仿宋_GB2312" w:hAnsi="STFangsong" w:cs="仿宋_GB2312" w:hint="eastAsia"/>
                <w:sz w:val="32"/>
                <w:szCs w:val="32"/>
              </w:rPr>
              <w:t>万元；</w:t>
            </w:r>
          </w:p>
          <w:p w:rsidR="000312FD" w:rsidRDefault="000312FD">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2.</w:t>
            </w:r>
            <w:r>
              <w:rPr>
                <w:rFonts w:ascii="仿宋_GB2312" w:eastAsia="仿宋_GB2312" w:hAnsi="STFangsong" w:cs="仿宋_GB2312" w:hint="eastAsia"/>
                <w:sz w:val="32"/>
                <w:szCs w:val="32"/>
              </w:rPr>
              <w:t>财政专户管理资金收入</w:t>
            </w:r>
            <w:r>
              <w:rPr>
                <w:rFonts w:ascii="仿宋_GB2312" w:eastAsia="仿宋_GB2312" w:hAnsi="STFangsong" w:cs="仿宋_GB2312"/>
                <w:sz w:val="32"/>
                <w:szCs w:val="32"/>
              </w:rPr>
              <w:t>0.00</w:t>
            </w:r>
            <w:r>
              <w:rPr>
                <w:rFonts w:ascii="仿宋_GB2312" w:eastAsia="仿宋_GB2312" w:hAnsi="STFangsong" w:cs="仿宋_GB2312" w:hint="eastAsia"/>
                <w:sz w:val="32"/>
                <w:szCs w:val="32"/>
              </w:rPr>
              <w:t>万元；</w:t>
            </w:r>
          </w:p>
          <w:p w:rsidR="000312FD" w:rsidRDefault="000312FD">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3.</w:t>
            </w:r>
            <w:r>
              <w:rPr>
                <w:rFonts w:ascii="仿宋_GB2312" w:eastAsia="仿宋_GB2312" w:hAnsi="STFangsong" w:cs="仿宋_GB2312" w:hint="eastAsia"/>
                <w:sz w:val="32"/>
                <w:szCs w:val="32"/>
              </w:rPr>
              <w:t>事业收入</w:t>
            </w:r>
            <w:r>
              <w:rPr>
                <w:rFonts w:ascii="仿宋_GB2312" w:eastAsia="仿宋_GB2312" w:hAnsi="STFangsong" w:cs="仿宋_GB2312"/>
                <w:sz w:val="32"/>
                <w:szCs w:val="32"/>
              </w:rPr>
              <w:t>0.00</w:t>
            </w:r>
            <w:r>
              <w:rPr>
                <w:rFonts w:ascii="仿宋_GB2312" w:eastAsia="仿宋_GB2312" w:hAnsi="STFangsong" w:cs="仿宋_GB2312" w:hint="eastAsia"/>
                <w:sz w:val="32"/>
                <w:szCs w:val="32"/>
              </w:rPr>
              <w:t>万元；</w:t>
            </w:r>
          </w:p>
          <w:p w:rsidR="000312FD" w:rsidRDefault="000312FD">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4.</w:t>
            </w:r>
            <w:r>
              <w:rPr>
                <w:rFonts w:ascii="仿宋_GB2312" w:eastAsia="仿宋_GB2312" w:hAnsi="STFangsong" w:cs="仿宋_GB2312" w:hint="eastAsia"/>
                <w:sz w:val="32"/>
                <w:szCs w:val="32"/>
              </w:rPr>
              <w:t>事业单位经营收入</w:t>
            </w:r>
            <w:r>
              <w:rPr>
                <w:rFonts w:ascii="仿宋_GB2312" w:eastAsia="仿宋_GB2312" w:hAnsi="STFangsong" w:cs="仿宋_GB2312"/>
                <w:sz w:val="32"/>
                <w:szCs w:val="32"/>
              </w:rPr>
              <w:t>0.00</w:t>
            </w:r>
            <w:r>
              <w:rPr>
                <w:rFonts w:ascii="仿宋_GB2312" w:eastAsia="仿宋_GB2312" w:hAnsi="STFangsong" w:cs="仿宋_GB2312" w:hint="eastAsia"/>
                <w:sz w:val="32"/>
                <w:szCs w:val="32"/>
              </w:rPr>
              <w:t>万元；</w:t>
            </w:r>
          </w:p>
          <w:p w:rsidR="000312FD" w:rsidRDefault="000312FD">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5.</w:t>
            </w:r>
            <w:r>
              <w:rPr>
                <w:rFonts w:ascii="仿宋_GB2312" w:eastAsia="仿宋_GB2312" w:hAnsi="STFangsong" w:cs="仿宋_GB2312" w:hint="eastAsia"/>
                <w:sz w:val="32"/>
                <w:szCs w:val="32"/>
              </w:rPr>
              <w:t>上级补助收入</w:t>
            </w:r>
            <w:r>
              <w:rPr>
                <w:rFonts w:ascii="仿宋_GB2312" w:eastAsia="仿宋_GB2312" w:hAnsi="STFangsong" w:cs="仿宋_GB2312"/>
                <w:sz w:val="32"/>
                <w:szCs w:val="32"/>
              </w:rPr>
              <w:t>0.00</w:t>
            </w:r>
            <w:r>
              <w:rPr>
                <w:rFonts w:ascii="仿宋_GB2312" w:eastAsia="仿宋_GB2312" w:hAnsi="STFangsong" w:cs="仿宋_GB2312" w:hint="eastAsia"/>
                <w:sz w:val="32"/>
                <w:szCs w:val="32"/>
              </w:rPr>
              <w:t>万元；</w:t>
            </w:r>
          </w:p>
          <w:p w:rsidR="000312FD" w:rsidRDefault="000312FD">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6.</w:t>
            </w:r>
            <w:r>
              <w:rPr>
                <w:rFonts w:ascii="仿宋_GB2312" w:eastAsia="仿宋_GB2312" w:hAnsi="STFangsong" w:cs="仿宋_GB2312" w:hint="eastAsia"/>
                <w:sz w:val="32"/>
                <w:szCs w:val="32"/>
              </w:rPr>
              <w:t>附属单位上缴收入</w:t>
            </w:r>
            <w:r>
              <w:rPr>
                <w:rFonts w:ascii="仿宋_GB2312" w:eastAsia="仿宋_GB2312" w:hAnsi="STFangsong" w:cs="仿宋_GB2312"/>
                <w:sz w:val="32"/>
                <w:szCs w:val="32"/>
              </w:rPr>
              <w:t>0.00</w:t>
            </w:r>
            <w:r>
              <w:rPr>
                <w:rFonts w:ascii="仿宋_GB2312" w:eastAsia="仿宋_GB2312" w:hAnsi="STFangsong" w:cs="仿宋_GB2312" w:hint="eastAsia"/>
                <w:sz w:val="32"/>
                <w:szCs w:val="32"/>
              </w:rPr>
              <w:t>万元；</w:t>
            </w:r>
          </w:p>
          <w:p w:rsidR="000312FD" w:rsidRDefault="000312FD">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7.</w:t>
            </w:r>
            <w:r>
              <w:rPr>
                <w:rFonts w:ascii="仿宋_GB2312" w:eastAsia="仿宋_GB2312" w:hAnsi="STFangsong" w:cs="仿宋_GB2312" w:hint="eastAsia"/>
                <w:sz w:val="32"/>
                <w:szCs w:val="32"/>
              </w:rPr>
              <w:t>其他收入</w:t>
            </w:r>
            <w:r>
              <w:rPr>
                <w:rFonts w:ascii="仿宋_GB2312" w:eastAsia="仿宋_GB2312" w:hAnsi="STFangsong" w:cs="仿宋_GB2312"/>
                <w:sz w:val="32"/>
                <w:szCs w:val="32"/>
              </w:rPr>
              <w:t>0.00</w:t>
            </w:r>
            <w:r>
              <w:rPr>
                <w:rFonts w:ascii="仿宋_GB2312" w:eastAsia="仿宋_GB2312" w:hAnsi="STFangsong" w:cs="仿宋_GB2312" w:hint="eastAsia"/>
                <w:sz w:val="32"/>
                <w:szCs w:val="32"/>
              </w:rPr>
              <w:t>万元；</w:t>
            </w:r>
          </w:p>
          <w:p w:rsidR="000312FD" w:rsidRDefault="000312FD">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8.</w:t>
            </w:r>
            <w:r>
              <w:rPr>
                <w:rFonts w:ascii="仿宋_GB2312" w:eastAsia="仿宋_GB2312" w:hAnsi="STFangsong" w:cs="仿宋_GB2312" w:hint="eastAsia"/>
                <w:sz w:val="32"/>
                <w:szCs w:val="32"/>
              </w:rPr>
              <w:t>上年结转结余</w:t>
            </w:r>
            <w:r>
              <w:rPr>
                <w:rFonts w:ascii="仿宋_GB2312" w:eastAsia="仿宋_GB2312" w:hAnsi="STFangsong" w:cs="仿宋_GB2312"/>
                <w:sz w:val="32"/>
                <w:szCs w:val="32"/>
              </w:rPr>
              <w:t>0.00</w:t>
            </w:r>
            <w:r>
              <w:rPr>
                <w:rFonts w:ascii="仿宋_GB2312" w:eastAsia="仿宋_GB2312" w:hAnsi="STFangsong" w:cs="仿宋_GB2312" w:hint="eastAsia"/>
                <w:sz w:val="32"/>
                <w:szCs w:val="32"/>
              </w:rPr>
              <w:t>万元。</w:t>
            </w:r>
          </w:p>
        </w:tc>
      </w:tr>
      <w:tr w:rsidR="000312FD" w:rsidTr="004D076F">
        <w:tc>
          <w:tcPr>
            <w:tcW w:w="893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312FD" w:rsidRDefault="000312FD">
            <w:pPr>
              <w:spacing w:line="555"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（二）中共厦门市委市直机关工作委员会</w:t>
            </w:r>
            <w:r>
              <w:rPr>
                <w:rFonts w:ascii="仿宋_GB2312" w:eastAsia="仿宋_GB2312" w:hAnsi="Times New Roman" w:cs="仿宋_GB2312"/>
                <w:sz w:val="32"/>
                <w:szCs w:val="32"/>
              </w:rPr>
              <w:t>2022</w:t>
            </w:r>
            <w:r>
              <w:rPr>
                <w:rFonts w:ascii="仿宋_GB2312" w:eastAsia="仿宋_GB2312" w:hAnsi="Times New Roman" w:cs="仿宋_GB2312" w:hint="eastAsia"/>
                <w:sz w:val="32"/>
                <w:szCs w:val="32"/>
              </w:rPr>
              <w:t>年支出预算为</w:t>
            </w:r>
            <w:r>
              <w:rPr>
                <w:rFonts w:ascii="仿宋_GB2312" w:eastAsia="仿宋_GB2312" w:hAnsi="Times New Roman" w:cs="仿宋_GB2312"/>
                <w:sz w:val="32"/>
                <w:szCs w:val="32"/>
              </w:rPr>
              <w:t>1,338.11</w:t>
            </w:r>
            <w:r>
              <w:rPr>
                <w:rFonts w:ascii="仿宋_GB2312" w:eastAsia="仿宋_GB2312" w:hAnsi="Times New Roman" w:cs="仿宋_GB2312" w:hint="eastAsia"/>
                <w:sz w:val="32"/>
                <w:szCs w:val="32"/>
              </w:rPr>
              <w:t>万元（不含市对区转移支付项目），比</w:t>
            </w:r>
            <w:r>
              <w:rPr>
                <w:rFonts w:ascii="仿宋_GB2312" w:eastAsia="仿宋_GB2312" w:hAnsi="Times New Roman" w:cs="仿宋_GB2312"/>
                <w:sz w:val="32"/>
                <w:szCs w:val="32"/>
              </w:rPr>
              <w:t>2021</w:t>
            </w:r>
            <w:r>
              <w:rPr>
                <w:rFonts w:ascii="仿宋_GB2312" w:eastAsia="仿宋_GB2312" w:hAnsi="Times New Roman" w:cs="仿宋_GB2312" w:hint="eastAsia"/>
                <w:sz w:val="32"/>
                <w:szCs w:val="32"/>
              </w:rPr>
              <w:t>年预算数</w:t>
            </w:r>
            <w:r w:rsidR="00FF22A2">
              <w:rPr>
                <w:rFonts w:ascii="仿宋_GB2312" w:eastAsia="仿宋_GB2312" w:hAnsi="STFangsong" w:cs="仿宋_GB2312" w:hint="eastAsia"/>
                <w:sz w:val="32"/>
                <w:szCs w:val="32"/>
              </w:rPr>
              <w:t>增</w:t>
            </w:r>
            <w:r w:rsidR="00FF22A2" w:rsidRPr="00481069">
              <w:rPr>
                <w:rFonts w:ascii="仿宋_GB2312" w:eastAsia="仿宋_GB2312" w:hAnsi="STFangsong" w:cs="仿宋_GB2312" w:hint="eastAsia"/>
                <w:color w:val="auto"/>
                <w:sz w:val="32"/>
                <w:szCs w:val="32"/>
              </w:rPr>
              <w:t>加</w:t>
            </w:r>
            <w:r w:rsidR="00FF22A2" w:rsidRPr="00481069">
              <w:rPr>
                <w:rFonts w:ascii="仿宋_GB2312" w:eastAsia="仿宋_GB2312" w:hAnsi="STFangsong" w:cs="仿宋_GB2312"/>
                <w:color w:val="auto"/>
                <w:sz w:val="32"/>
                <w:szCs w:val="32"/>
              </w:rPr>
              <w:t>218.96</w:t>
            </w:r>
            <w:r w:rsidR="00FF22A2" w:rsidRPr="00481069">
              <w:rPr>
                <w:rFonts w:ascii="仿宋_GB2312" w:eastAsia="仿宋_GB2312" w:hAnsi="STFangsong" w:cs="仿宋_GB2312" w:hint="eastAsia"/>
                <w:color w:val="auto"/>
                <w:sz w:val="32"/>
                <w:szCs w:val="32"/>
              </w:rPr>
              <w:t>万元，增长</w:t>
            </w:r>
            <w:r w:rsidR="00FF22A2" w:rsidRPr="00481069">
              <w:rPr>
                <w:rFonts w:ascii="仿宋_GB2312" w:eastAsia="仿宋_GB2312" w:hAnsi="STFangsong" w:cs="仿宋_GB2312"/>
                <w:color w:val="auto"/>
                <w:sz w:val="32"/>
                <w:szCs w:val="32"/>
              </w:rPr>
              <w:t>19.56</w:t>
            </w:r>
            <w:r w:rsidR="00FF22A2" w:rsidRPr="00481069">
              <w:rPr>
                <w:rFonts w:ascii="仿宋_GB2312" w:eastAsia="仿宋_GB2312" w:hAnsi="STFangsong" w:cs="仿宋_GB2312" w:hint="eastAsia"/>
                <w:color w:val="auto"/>
                <w:sz w:val="32"/>
                <w:szCs w:val="32"/>
              </w:rPr>
              <w:t>％</w:t>
            </w:r>
            <w:r>
              <w:rPr>
                <w:rFonts w:ascii="仿宋_GB2312" w:eastAsia="仿宋_GB2312" w:hAnsi="Times New Roman" w:cs="仿宋_GB2312" w:hint="eastAsia"/>
                <w:sz w:val="32"/>
                <w:szCs w:val="32"/>
              </w:rPr>
              <w:t>，具体情况如下：</w:t>
            </w:r>
          </w:p>
          <w:p w:rsidR="000312FD" w:rsidRDefault="000312FD">
            <w:pPr>
              <w:spacing w:line="555"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lastRenderedPageBreak/>
              <w:t xml:space="preserve">　　</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基本支出</w:t>
            </w:r>
            <w:r>
              <w:rPr>
                <w:rFonts w:ascii="仿宋_GB2312" w:eastAsia="仿宋_GB2312" w:hAnsi="Times New Roman" w:cs="仿宋_GB2312"/>
                <w:sz w:val="32"/>
                <w:szCs w:val="32"/>
              </w:rPr>
              <w:t>958.11</w:t>
            </w:r>
            <w:r>
              <w:rPr>
                <w:rFonts w:ascii="仿宋_GB2312" w:eastAsia="仿宋_GB2312" w:hAnsi="Times New Roman" w:cs="仿宋_GB2312" w:hint="eastAsia"/>
                <w:sz w:val="32"/>
                <w:szCs w:val="32"/>
              </w:rPr>
              <w:t>万元，其中，人员支出</w:t>
            </w:r>
            <w:r>
              <w:rPr>
                <w:rFonts w:ascii="仿宋_GB2312" w:eastAsia="仿宋_GB2312" w:hAnsi="Times New Roman" w:cs="仿宋_GB2312"/>
                <w:sz w:val="32"/>
                <w:szCs w:val="32"/>
              </w:rPr>
              <w:t>810.00</w:t>
            </w:r>
            <w:r>
              <w:rPr>
                <w:rFonts w:ascii="仿宋_GB2312" w:eastAsia="仿宋_GB2312" w:hAnsi="Times New Roman" w:cs="仿宋_GB2312" w:hint="eastAsia"/>
                <w:sz w:val="32"/>
                <w:szCs w:val="32"/>
              </w:rPr>
              <w:t>万元，公用支出</w:t>
            </w:r>
            <w:r>
              <w:rPr>
                <w:rFonts w:ascii="仿宋_GB2312" w:eastAsia="仿宋_GB2312" w:hAnsi="Times New Roman" w:cs="仿宋_GB2312"/>
                <w:sz w:val="32"/>
                <w:szCs w:val="32"/>
              </w:rPr>
              <w:t>148.11</w:t>
            </w:r>
            <w:r>
              <w:rPr>
                <w:rFonts w:ascii="仿宋_GB2312" w:eastAsia="仿宋_GB2312" w:hAnsi="Times New Roman" w:cs="仿宋_GB2312" w:hint="eastAsia"/>
                <w:sz w:val="32"/>
                <w:szCs w:val="32"/>
              </w:rPr>
              <w:t>万元；</w:t>
            </w:r>
          </w:p>
          <w:p w:rsidR="000312FD" w:rsidRDefault="000312FD">
            <w:pPr>
              <w:spacing w:line="555"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项目支出</w:t>
            </w:r>
            <w:r>
              <w:rPr>
                <w:rFonts w:ascii="仿宋_GB2312" w:eastAsia="仿宋_GB2312" w:hAnsi="Times New Roman" w:cs="仿宋_GB2312"/>
                <w:sz w:val="32"/>
                <w:szCs w:val="32"/>
              </w:rPr>
              <w:t>380.00</w:t>
            </w:r>
            <w:r>
              <w:rPr>
                <w:rFonts w:ascii="仿宋_GB2312" w:eastAsia="仿宋_GB2312" w:hAnsi="Times New Roman" w:cs="仿宋_GB2312" w:hint="eastAsia"/>
                <w:sz w:val="32"/>
                <w:szCs w:val="32"/>
              </w:rPr>
              <w:t>万元；</w:t>
            </w:r>
          </w:p>
          <w:p w:rsidR="000312FD" w:rsidRDefault="000312FD">
            <w:pPr>
              <w:spacing w:line="555"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非财政拨款支出</w:t>
            </w:r>
            <w:r>
              <w:rPr>
                <w:rFonts w:ascii="仿宋_GB2312" w:eastAsia="仿宋_GB2312" w:hAnsi="Times New Roman" w:cs="仿宋_GB2312"/>
                <w:sz w:val="32"/>
                <w:szCs w:val="32"/>
              </w:rPr>
              <w:t>0.00</w:t>
            </w:r>
            <w:r>
              <w:rPr>
                <w:rFonts w:ascii="仿宋_GB2312" w:eastAsia="仿宋_GB2312" w:hAnsi="Times New Roman" w:cs="仿宋_GB2312" w:hint="eastAsia"/>
                <w:sz w:val="32"/>
                <w:szCs w:val="32"/>
              </w:rPr>
              <w:t>万元。</w:t>
            </w:r>
          </w:p>
          <w:p w:rsidR="000312FD" w:rsidRDefault="000312FD">
            <w:pPr>
              <w:spacing w:line="555"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（三）中共厦门市委市直机关工作委员会</w:t>
            </w:r>
            <w:r>
              <w:rPr>
                <w:rFonts w:ascii="仿宋_GB2312" w:eastAsia="仿宋_GB2312" w:hAnsi="Times New Roman" w:cs="仿宋_GB2312"/>
                <w:sz w:val="32"/>
                <w:szCs w:val="32"/>
              </w:rPr>
              <w:t>2022</w:t>
            </w:r>
            <w:r>
              <w:rPr>
                <w:rFonts w:ascii="仿宋_GB2312" w:eastAsia="仿宋_GB2312" w:hAnsi="Times New Roman" w:cs="仿宋_GB2312" w:hint="eastAsia"/>
                <w:sz w:val="32"/>
                <w:szCs w:val="32"/>
              </w:rPr>
              <w:t>年市对区转移支付项目预算为</w:t>
            </w:r>
            <w:r>
              <w:rPr>
                <w:rFonts w:ascii="仿宋_GB2312" w:eastAsia="仿宋_GB2312" w:hAnsi="Times New Roman" w:cs="仿宋_GB2312"/>
                <w:sz w:val="32"/>
                <w:szCs w:val="32"/>
              </w:rPr>
              <w:t>0.00</w:t>
            </w:r>
            <w:r>
              <w:rPr>
                <w:rFonts w:ascii="仿宋_GB2312" w:eastAsia="仿宋_GB2312" w:hAnsi="Times New Roman" w:cs="仿宋_GB2312" w:hint="eastAsia"/>
                <w:sz w:val="32"/>
                <w:szCs w:val="32"/>
              </w:rPr>
              <w:t>万元。</w:t>
            </w:r>
          </w:p>
        </w:tc>
      </w:tr>
      <w:tr w:rsidR="000312FD" w:rsidTr="004D076F">
        <w:tc>
          <w:tcPr>
            <w:tcW w:w="893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312FD" w:rsidRPr="00B22E01" w:rsidRDefault="000312FD">
            <w:pPr>
              <w:spacing w:line="555" w:lineRule="exact"/>
              <w:rPr>
                <w:rFonts w:asciiTheme="minorEastAsia" w:hAnsiTheme="minorEastAsia" w:cs="STFangsong"/>
                <w:sz w:val="32"/>
                <w:szCs w:val="32"/>
              </w:rPr>
            </w:pPr>
            <w:r>
              <w:rPr>
                <w:rFonts w:ascii="SimHei" w:hAnsi="SimHei" w:cs="SimHei" w:hint="eastAsia"/>
                <w:sz w:val="32"/>
                <w:szCs w:val="32"/>
              </w:rPr>
              <w:lastRenderedPageBreak/>
              <w:t xml:space="preserve">　　</w:t>
            </w:r>
            <w:r w:rsidRPr="00B22E01">
              <w:rPr>
                <w:rFonts w:asciiTheme="minorEastAsia" w:hAnsiTheme="minorEastAsia" w:cs="SimHei" w:hint="eastAsia"/>
                <w:sz w:val="32"/>
                <w:szCs w:val="32"/>
              </w:rPr>
              <w:t>二、一般公共预算财政拨款支出预算情况</w:t>
            </w:r>
          </w:p>
          <w:p w:rsidR="000312FD" w:rsidRDefault="000312FD" w:rsidP="00621AED">
            <w:pPr>
              <w:spacing w:line="555" w:lineRule="exact"/>
              <w:rPr>
                <w:rFonts w:ascii="仿宋_GB2312" w:eastAsia="仿宋_GB2312" w:hAnsi="STFangsong" w:cs="仿宋_GB2312"/>
                <w:sz w:val="32"/>
                <w:szCs w:val="32"/>
              </w:rPr>
            </w:pPr>
            <w:r>
              <w:rPr>
                <w:rFonts w:ascii="STFangsong" w:hAnsi="STFangsong" w:cs="STFangsong" w:hint="eastAsia"/>
                <w:sz w:val="32"/>
                <w:szCs w:val="32"/>
              </w:rPr>
              <w:t xml:space="preserve">　　</w:t>
            </w:r>
            <w:r>
              <w:rPr>
                <w:rFonts w:ascii="仿宋_GB2312" w:eastAsia="仿宋_GB2312" w:hAnsi="STFangsong" w:cs="仿宋_GB2312"/>
                <w:sz w:val="32"/>
                <w:szCs w:val="32"/>
              </w:rPr>
              <w:t>2022</w:t>
            </w:r>
            <w:r>
              <w:rPr>
                <w:rFonts w:ascii="仿宋_GB2312" w:eastAsia="仿宋_GB2312" w:hAnsi="STFangsong" w:cs="仿宋_GB2312" w:hint="eastAsia"/>
                <w:sz w:val="32"/>
                <w:szCs w:val="32"/>
              </w:rPr>
              <w:t>年度一般公共预算支出</w:t>
            </w:r>
            <w:r>
              <w:rPr>
                <w:rFonts w:ascii="仿宋_GB2312" w:eastAsia="仿宋_GB2312" w:hAnsi="STFangsong" w:cs="仿宋_GB2312"/>
                <w:sz w:val="32"/>
                <w:szCs w:val="32"/>
              </w:rPr>
              <w:t>1,338.11</w:t>
            </w:r>
            <w:r>
              <w:rPr>
                <w:rFonts w:ascii="仿宋_GB2312" w:eastAsia="仿宋_GB2312" w:hAnsi="STFangsong" w:cs="仿宋_GB2312" w:hint="eastAsia"/>
                <w:sz w:val="32"/>
                <w:szCs w:val="32"/>
              </w:rPr>
              <w:t>万元（不含市对区转移支付项目），比</w:t>
            </w:r>
            <w:r>
              <w:rPr>
                <w:rFonts w:ascii="仿宋_GB2312" w:eastAsia="仿宋_GB2312" w:hAnsi="STFangsong" w:cs="仿宋_GB2312"/>
                <w:sz w:val="32"/>
                <w:szCs w:val="32"/>
              </w:rPr>
              <w:t>2021</w:t>
            </w:r>
            <w:r>
              <w:rPr>
                <w:rFonts w:ascii="仿宋_GB2312" w:eastAsia="仿宋_GB2312" w:hAnsi="STFangsong" w:cs="仿宋_GB2312" w:hint="eastAsia"/>
                <w:sz w:val="32"/>
                <w:szCs w:val="32"/>
              </w:rPr>
              <w:t>年预算数</w:t>
            </w:r>
            <w:r w:rsidR="00DA1386">
              <w:rPr>
                <w:rFonts w:ascii="仿宋_GB2312" w:eastAsia="仿宋_GB2312" w:hAnsi="STFangsong" w:cs="仿宋_GB2312" w:hint="eastAsia"/>
                <w:sz w:val="32"/>
                <w:szCs w:val="32"/>
              </w:rPr>
              <w:t>增</w:t>
            </w:r>
            <w:r w:rsidR="00DA1386" w:rsidRPr="00481069">
              <w:rPr>
                <w:rFonts w:ascii="仿宋_GB2312" w:eastAsia="仿宋_GB2312" w:hAnsi="STFangsong" w:cs="仿宋_GB2312" w:hint="eastAsia"/>
                <w:color w:val="auto"/>
                <w:sz w:val="32"/>
                <w:szCs w:val="32"/>
              </w:rPr>
              <w:t>加</w:t>
            </w:r>
            <w:r w:rsidR="00DA1386" w:rsidRPr="00481069">
              <w:rPr>
                <w:rFonts w:ascii="仿宋_GB2312" w:eastAsia="仿宋_GB2312" w:hAnsi="STFangsong" w:cs="仿宋_GB2312"/>
                <w:color w:val="auto"/>
                <w:sz w:val="32"/>
                <w:szCs w:val="32"/>
              </w:rPr>
              <w:t>218.96</w:t>
            </w:r>
            <w:r w:rsidR="00DA1386" w:rsidRPr="00481069">
              <w:rPr>
                <w:rFonts w:ascii="仿宋_GB2312" w:eastAsia="仿宋_GB2312" w:hAnsi="STFangsong" w:cs="仿宋_GB2312" w:hint="eastAsia"/>
                <w:color w:val="auto"/>
                <w:sz w:val="32"/>
                <w:szCs w:val="32"/>
              </w:rPr>
              <w:t>万元，增长</w:t>
            </w:r>
            <w:r w:rsidR="00DA1386" w:rsidRPr="00481069">
              <w:rPr>
                <w:rFonts w:ascii="仿宋_GB2312" w:eastAsia="仿宋_GB2312" w:hAnsi="STFangsong" w:cs="仿宋_GB2312"/>
                <w:color w:val="auto"/>
                <w:sz w:val="32"/>
                <w:szCs w:val="32"/>
              </w:rPr>
              <w:t>19.56</w:t>
            </w:r>
            <w:r w:rsidR="00DA1386" w:rsidRPr="00481069">
              <w:rPr>
                <w:rFonts w:ascii="仿宋_GB2312" w:eastAsia="仿宋_GB2312" w:hAnsi="STFangsong" w:cs="仿宋_GB2312" w:hint="eastAsia"/>
                <w:color w:val="auto"/>
                <w:sz w:val="32"/>
                <w:szCs w:val="32"/>
              </w:rPr>
              <w:t>％</w:t>
            </w:r>
            <w:r>
              <w:rPr>
                <w:rFonts w:ascii="仿宋_GB2312" w:eastAsia="仿宋_GB2312" w:hAnsi="STFangsong" w:cs="仿宋_GB2312" w:hint="eastAsia"/>
                <w:sz w:val="32"/>
                <w:szCs w:val="32"/>
              </w:rPr>
              <w:t>，主要是由于</w:t>
            </w:r>
            <w:r w:rsidR="00621AED" w:rsidRPr="00621AED">
              <w:rPr>
                <w:rFonts w:ascii="仿宋_GB2312" w:eastAsia="仿宋_GB2312" w:hAnsi="STFangsong" w:cs="仿宋_GB2312" w:hint="eastAsia"/>
                <w:color w:val="auto"/>
                <w:sz w:val="32"/>
                <w:szCs w:val="32"/>
              </w:rPr>
              <w:t>人员经费支出预算增加</w:t>
            </w:r>
            <w:r>
              <w:rPr>
                <w:rFonts w:ascii="仿宋_GB2312" w:eastAsia="仿宋_GB2312" w:hAnsi="STFangsong" w:cs="仿宋_GB2312" w:hint="eastAsia"/>
                <w:sz w:val="32"/>
                <w:szCs w:val="32"/>
              </w:rPr>
              <w:t>。支出项目</w:t>
            </w:r>
            <w:r>
              <w:rPr>
                <w:rFonts w:ascii="仿宋_GB2312" w:eastAsia="仿宋_GB2312" w:hAnsi="STFangsong" w:cs="仿宋_GB2312"/>
                <w:sz w:val="32"/>
                <w:szCs w:val="32"/>
              </w:rPr>
              <w:t>(</w:t>
            </w:r>
            <w:r>
              <w:rPr>
                <w:rFonts w:ascii="仿宋_GB2312" w:eastAsia="仿宋_GB2312" w:hAnsi="STFangsong" w:cs="仿宋_GB2312" w:hint="eastAsia"/>
                <w:sz w:val="32"/>
                <w:szCs w:val="32"/>
              </w:rPr>
              <w:t>按项级科目分类统计</w:t>
            </w:r>
            <w:r>
              <w:rPr>
                <w:rFonts w:ascii="仿宋_GB2312" w:eastAsia="仿宋_GB2312" w:hAnsi="STFangsong" w:cs="仿宋_GB2312"/>
                <w:sz w:val="32"/>
                <w:szCs w:val="32"/>
              </w:rPr>
              <w:t>)</w:t>
            </w:r>
            <w:r>
              <w:rPr>
                <w:rFonts w:ascii="仿宋_GB2312" w:eastAsia="仿宋_GB2312" w:hAnsi="STFangsong" w:cs="仿宋_GB2312" w:hint="eastAsia"/>
                <w:sz w:val="32"/>
                <w:szCs w:val="32"/>
              </w:rPr>
              <w:t>包括：</w:t>
            </w:r>
          </w:p>
        </w:tc>
      </w:tr>
      <w:tr w:rsidR="000312FD" w:rsidTr="004D076F">
        <w:tc>
          <w:tcPr>
            <w:tcW w:w="893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312FD" w:rsidRDefault="000312FD">
            <w:pPr>
              <w:spacing w:line="555"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一般公共服务支出（类）党委办公厅（室）及相关机构事务（款）行政运行（项）</w:t>
            </w:r>
            <w:r>
              <w:rPr>
                <w:rFonts w:ascii="仿宋_GB2312" w:eastAsia="仿宋_GB2312" w:hAnsi="Times New Roman" w:cs="仿宋_GB2312"/>
                <w:sz w:val="32"/>
                <w:szCs w:val="32"/>
              </w:rPr>
              <w:t>735.34</w:t>
            </w:r>
            <w:r>
              <w:rPr>
                <w:rFonts w:ascii="仿宋_GB2312" w:eastAsia="仿宋_GB2312" w:hAnsi="Times New Roman" w:cs="仿宋_GB2312" w:hint="eastAsia"/>
                <w:sz w:val="32"/>
                <w:szCs w:val="32"/>
              </w:rPr>
              <w:t>万元。</w:t>
            </w:r>
            <w:r w:rsidR="00355D18">
              <w:rPr>
                <w:rFonts w:ascii="仿宋_GB2312" w:eastAsia="仿宋_GB2312" w:hAnsi="仿宋" w:cs="宋体" w:hint="eastAsia"/>
                <w:bCs/>
                <w:sz w:val="32"/>
                <w:szCs w:val="32"/>
              </w:rPr>
              <w:t>主要用于人员经费支出、对个人和家庭的补助支出及公用支出</w:t>
            </w:r>
            <w:r>
              <w:rPr>
                <w:rFonts w:ascii="仿宋_GB2312" w:eastAsia="仿宋_GB2312" w:hAnsi="Times New Roman" w:cs="仿宋_GB2312" w:hint="eastAsia"/>
                <w:sz w:val="32"/>
                <w:szCs w:val="32"/>
              </w:rPr>
              <w:t>。</w:t>
            </w:r>
          </w:p>
        </w:tc>
      </w:tr>
      <w:tr w:rsidR="000312FD" w:rsidTr="004D076F">
        <w:tc>
          <w:tcPr>
            <w:tcW w:w="893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312FD" w:rsidRDefault="000312FD">
            <w:pPr>
              <w:spacing w:line="555"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一般公共服务支出（类）党委办公厅（室）及相关机构事务（款）一般行政管理事务（项）</w:t>
            </w:r>
            <w:r>
              <w:rPr>
                <w:rFonts w:ascii="仿宋_GB2312" w:eastAsia="仿宋_GB2312" w:hAnsi="Times New Roman" w:cs="仿宋_GB2312"/>
                <w:sz w:val="32"/>
                <w:szCs w:val="32"/>
              </w:rPr>
              <w:t>380.00</w:t>
            </w:r>
            <w:r>
              <w:rPr>
                <w:rFonts w:ascii="仿宋_GB2312" w:eastAsia="仿宋_GB2312" w:hAnsi="Times New Roman" w:cs="仿宋_GB2312" w:hint="eastAsia"/>
                <w:sz w:val="32"/>
                <w:szCs w:val="32"/>
              </w:rPr>
              <w:t>万元。</w:t>
            </w:r>
            <w:r w:rsidR="00355D18">
              <w:rPr>
                <w:rFonts w:ascii="仿宋_GB2312" w:eastAsia="仿宋_GB2312" w:hAnsi="仿宋" w:cs="宋体" w:hint="eastAsia"/>
                <w:bCs/>
                <w:sz w:val="32"/>
                <w:szCs w:val="32"/>
              </w:rPr>
              <w:t>主要用于党建、创建文明城市及党建督查等相关工作支出。</w:t>
            </w:r>
          </w:p>
        </w:tc>
      </w:tr>
      <w:tr w:rsidR="000312FD" w:rsidTr="004D076F">
        <w:tc>
          <w:tcPr>
            <w:tcW w:w="893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312FD" w:rsidRDefault="000312FD">
            <w:pPr>
              <w:spacing w:line="555"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社会保障和就业支出（类）行政事业单位养老支出（款）行政单位离退休（项）</w:t>
            </w:r>
            <w:r>
              <w:rPr>
                <w:rFonts w:ascii="仿宋_GB2312" w:eastAsia="仿宋_GB2312" w:hAnsi="Times New Roman" w:cs="仿宋_GB2312"/>
                <w:sz w:val="32"/>
                <w:szCs w:val="32"/>
              </w:rPr>
              <w:t>163.75</w:t>
            </w:r>
            <w:r>
              <w:rPr>
                <w:rFonts w:ascii="仿宋_GB2312" w:eastAsia="仿宋_GB2312" w:hAnsi="Times New Roman" w:cs="仿宋_GB2312" w:hint="eastAsia"/>
                <w:sz w:val="32"/>
                <w:szCs w:val="32"/>
              </w:rPr>
              <w:t>万元。</w:t>
            </w:r>
            <w:r w:rsidR="00355D18">
              <w:rPr>
                <w:rFonts w:ascii="仿宋_GB2312" w:eastAsia="仿宋_GB2312" w:hAnsi="仿宋" w:cs="宋体" w:hint="eastAsia"/>
                <w:bCs/>
                <w:sz w:val="32"/>
                <w:szCs w:val="32"/>
              </w:rPr>
              <w:t>主要用于离退休人员支出</w:t>
            </w:r>
            <w:r>
              <w:rPr>
                <w:rFonts w:ascii="仿宋_GB2312" w:eastAsia="仿宋_GB2312" w:hAnsi="Times New Roman" w:cs="仿宋_GB2312" w:hint="eastAsia"/>
                <w:sz w:val="32"/>
                <w:szCs w:val="32"/>
              </w:rPr>
              <w:t>。</w:t>
            </w:r>
          </w:p>
        </w:tc>
      </w:tr>
      <w:tr w:rsidR="000312FD" w:rsidTr="004D076F">
        <w:tc>
          <w:tcPr>
            <w:tcW w:w="893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312FD" w:rsidRDefault="000312FD">
            <w:pPr>
              <w:spacing w:line="555"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卫生健康支出（类）行政事业单位医疗（款）行政单位医疗（项）</w:t>
            </w:r>
            <w:r>
              <w:rPr>
                <w:rFonts w:ascii="仿宋_GB2312" w:eastAsia="仿宋_GB2312" w:hAnsi="Times New Roman" w:cs="仿宋_GB2312"/>
                <w:sz w:val="32"/>
                <w:szCs w:val="32"/>
              </w:rPr>
              <w:t>20.35</w:t>
            </w:r>
            <w:r>
              <w:rPr>
                <w:rFonts w:ascii="仿宋_GB2312" w:eastAsia="仿宋_GB2312" w:hAnsi="Times New Roman" w:cs="仿宋_GB2312" w:hint="eastAsia"/>
                <w:sz w:val="32"/>
                <w:szCs w:val="32"/>
              </w:rPr>
              <w:t>万元。</w:t>
            </w:r>
            <w:r w:rsidR="00355D18">
              <w:rPr>
                <w:rFonts w:ascii="仿宋_GB2312" w:eastAsia="仿宋_GB2312" w:hAnsi="仿宋" w:cs="宋体" w:hint="eastAsia"/>
                <w:bCs/>
                <w:sz w:val="32"/>
                <w:szCs w:val="32"/>
              </w:rPr>
              <w:t>主要用于单位医疗保险支出</w:t>
            </w:r>
            <w:r>
              <w:rPr>
                <w:rFonts w:ascii="仿宋_GB2312" w:eastAsia="仿宋_GB2312" w:hAnsi="Times New Roman" w:cs="仿宋_GB2312" w:hint="eastAsia"/>
                <w:sz w:val="32"/>
                <w:szCs w:val="32"/>
              </w:rPr>
              <w:t>。</w:t>
            </w:r>
          </w:p>
        </w:tc>
      </w:tr>
      <w:tr w:rsidR="000312FD" w:rsidTr="004D076F">
        <w:tc>
          <w:tcPr>
            <w:tcW w:w="893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312FD" w:rsidRDefault="000312FD" w:rsidP="0083579A">
            <w:pPr>
              <w:spacing w:line="555"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卫生健康支出（类）行政事业单位医疗（款）公务员医疗补助（项）</w:t>
            </w:r>
            <w:r>
              <w:rPr>
                <w:rFonts w:ascii="仿宋_GB2312" w:eastAsia="仿宋_GB2312" w:hAnsi="Times New Roman" w:cs="仿宋_GB2312"/>
                <w:sz w:val="32"/>
                <w:szCs w:val="32"/>
              </w:rPr>
              <w:t>6.83</w:t>
            </w:r>
            <w:r>
              <w:rPr>
                <w:rFonts w:ascii="仿宋_GB2312" w:eastAsia="仿宋_GB2312" w:hAnsi="Times New Roman" w:cs="仿宋_GB2312" w:hint="eastAsia"/>
                <w:sz w:val="32"/>
                <w:szCs w:val="32"/>
              </w:rPr>
              <w:t>万元。</w:t>
            </w:r>
            <w:r w:rsidR="0083579A">
              <w:rPr>
                <w:rFonts w:ascii="仿宋_GB2312" w:eastAsia="仿宋_GB2312" w:hAnsi="仿宋" w:cs="宋体" w:hint="eastAsia"/>
                <w:bCs/>
                <w:sz w:val="32"/>
                <w:szCs w:val="32"/>
              </w:rPr>
              <w:t>主要用于单位</w:t>
            </w:r>
            <w:r w:rsidR="00327761">
              <w:rPr>
                <w:rFonts w:ascii="仿宋_GB2312" w:eastAsia="仿宋_GB2312" w:hAnsi="仿宋" w:cs="宋体" w:hint="eastAsia"/>
                <w:bCs/>
                <w:sz w:val="32"/>
                <w:szCs w:val="32"/>
              </w:rPr>
              <w:t>公务员</w:t>
            </w:r>
            <w:r w:rsidR="0083579A">
              <w:rPr>
                <w:rFonts w:ascii="仿宋_GB2312" w:eastAsia="仿宋_GB2312" w:hAnsi="仿宋" w:cs="宋体" w:hint="eastAsia"/>
                <w:bCs/>
                <w:sz w:val="32"/>
                <w:szCs w:val="32"/>
              </w:rPr>
              <w:t>医疗补助支出</w:t>
            </w:r>
            <w:r>
              <w:rPr>
                <w:rFonts w:ascii="仿宋_GB2312" w:eastAsia="仿宋_GB2312" w:hAnsi="Times New Roman" w:cs="仿宋_GB2312" w:hint="eastAsia"/>
                <w:sz w:val="32"/>
                <w:szCs w:val="32"/>
              </w:rPr>
              <w:t>。</w:t>
            </w:r>
          </w:p>
        </w:tc>
      </w:tr>
      <w:tr w:rsidR="000312FD" w:rsidTr="004D076F">
        <w:tc>
          <w:tcPr>
            <w:tcW w:w="893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312FD" w:rsidRDefault="000312FD">
            <w:pPr>
              <w:spacing w:line="555"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6.</w:t>
            </w:r>
            <w:r>
              <w:rPr>
                <w:rFonts w:ascii="仿宋_GB2312" w:eastAsia="仿宋_GB2312" w:hAnsi="Times New Roman" w:cs="仿宋_GB2312" w:hint="eastAsia"/>
                <w:sz w:val="32"/>
                <w:szCs w:val="32"/>
              </w:rPr>
              <w:t>社会保障和就业支出（类）行政事业单位养老支出（款）机关事业单位基本养老保险缴费支出（项）</w:t>
            </w:r>
            <w:r>
              <w:rPr>
                <w:rFonts w:ascii="仿宋_GB2312" w:eastAsia="仿宋_GB2312" w:hAnsi="Times New Roman" w:cs="仿宋_GB2312"/>
                <w:sz w:val="32"/>
                <w:szCs w:val="32"/>
              </w:rPr>
              <w:t>31.84</w:t>
            </w:r>
            <w:r>
              <w:rPr>
                <w:rFonts w:ascii="仿宋_GB2312" w:eastAsia="仿宋_GB2312" w:hAnsi="Times New Roman" w:cs="仿宋_GB2312" w:hint="eastAsia"/>
                <w:sz w:val="32"/>
                <w:szCs w:val="32"/>
              </w:rPr>
              <w:t>万元。</w:t>
            </w:r>
            <w:r w:rsidR="00B10FAA">
              <w:rPr>
                <w:rFonts w:ascii="仿宋_GB2312" w:eastAsia="仿宋_GB2312" w:hAnsi="仿宋" w:cs="宋体" w:hint="eastAsia"/>
                <w:bCs/>
                <w:sz w:val="32"/>
                <w:szCs w:val="32"/>
              </w:rPr>
              <w:t>主要用</w:t>
            </w:r>
            <w:r w:rsidR="00B10FAA">
              <w:rPr>
                <w:rFonts w:ascii="仿宋_GB2312" w:eastAsia="仿宋_GB2312" w:hAnsi="仿宋" w:cs="宋体" w:hint="eastAsia"/>
                <w:bCs/>
                <w:sz w:val="32"/>
                <w:szCs w:val="32"/>
              </w:rPr>
              <w:lastRenderedPageBreak/>
              <w:t>于单位基本养老保险缴费支出</w:t>
            </w:r>
            <w:r>
              <w:rPr>
                <w:rFonts w:ascii="仿宋_GB2312" w:eastAsia="仿宋_GB2312" w:hAnsi="Times New Roman" w:cs="仿宋_GB2312" w:hint="eastAsia"/>
                <w:sz w:val="32"/>
                <w:szCs w:val="32"/>
              </w:rPr>
              <w:t>。</w:t>
            </w:r>
          </w:p>
        </w:tc>
      </w:tr>
      <w:tr w:rsidR="000312FD" w:rsidTr="004D076F">
        <w:tc>
          <w:tcPr>
            <w:tcW w:w="893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312FD" w:rsidRPr="00B22E01" w:rsidRDefault="000312FD">
            <w:pPr>
              <w:spacing w:line="555" w:lineRule="exact"/>
              <w:rPr>
                <w:rFonts w:asciiTheme="minorEastAsia" w:hAnsiTheme="minorEastAsia" w:cs="STFangsong"/>
                <w:sz w:val="32"/>
                <w:szCs w:val="32"/>
              </w:rPr>
            </w:pPr>
            <w:r>
              <w:rPr>
                <w:rFonts w:ascii="SimHei" w:hAnsi="SimHei" w:cs="SimHei"/>
                <w:sz w:val="32"/>
                <w:szCs w:val="32"/>
              </w:rPr>
              <w:lastRenderedPageBreak/>
              <w:t>   </w:t>
            </w:r>
            <w:r w:rsidR="008C00DE">
              <w:rPr>
                <w:rFonts w:ascii="SimHei" w:hAnsi="SimHei" w:cs="SimHei" w:hint="eastAsia"/>
                <w:sz w:val="32"/>
                <w:szCs w:val="32"/>
              </w:rPr>
              <w:t xml:space="preserve">  </w:t>
            </w:r>
            <w:r>
              <w:rPr>
                <w:rFonts w:ascii="SimHei" w:hAnsi="SimHei" w:cs="SimHei"/>
                <w:sz w:val="32"/>
                <w:szCs w:val="32"/>
              </w:rPr>
              <w:t xml:space="preserve"> </w:t>
            </w:r>
            <w:r w:rsidRPr="00B22E01">
              <w:rPr>
                <w:rFonts w:asciiTheme="minorEastAsia" w:hAnsiTheme="minorEastAsia" w:cs="SimHei" w:hint="eastAsia"/>
                <w:sz w:val="32"/>
                <w:szCs w:val="32"/>
              </w:rPr>
              <w:t>三、政府性基金预算财政拨款支出情况</w:t>
            </w:r>
          </w:p>
          <w:p w:rsidR="000312FD" w:rsidRDefault="000312FD" w:rsidP="00A44675">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2022</w:t>
            </w:r>
            <w:r>
              <w:rPr>
                <w:rFonts w:ascii="仿宋_GB2312" w:eastAsia="仿宋_GB2312" w:hAnsi="STFangsong" w:cs="仿宋_GB2312" w:hint="eastAsia"/>
                <w:sz w:val="32"/>
                <w:szCs w:val="32"/>
              </w:rPr>
              <w:t>年度政府性基金支出</w:t>
            </w:r>
            <w:r>
              <w:rPr>
                <w:rFonts w:ascii="仿宋_GB2312" w:eastAsia="仿宋_GB2312" w:hAnsi="STFangsong" w:cs="仿宋_GB2312"/>
                <w:sz w:val="32"/>
                <w:szCs w:val="32"/>
              </w:rPr>
              <w:t>0.00</w:t>
            </w:r>
            <w:r w:rsidR="00A44675">
              <w:rPr>
                <w:rFonts w:ascii="仿宋_GB2312" w:eastAsia="仿宋_GB2312" w:hAnsi="STFangsong" w:cs="仿宋_GB2312" w:hint="eastAsia"/>
                <w:sz w:val="32"/>
                <w:szCs w:val="32"/>
              </w:rPr>
              <w:t>万元（不含市对区转移支付项目），与</w:t>
            </w:r>
            <w:r>
              <w:rPr>
                <w:rFonts w:ascii="仿宋_GB2312" w:eastAsia="仿宋_GB2312" w:hAnsi="STFangsong" w:cs="仿宋_GB2312"/>
                <w:sz w:val="32"/>
                <w:szCs w:val="32"/>
              </w:rPr>
              <w:t>2021</w:t>
            </w:r>
            <w:r>
              <w:rPr>
                <w:rFonts w:ascii="仿宋_GB2312" w:eastAsia="仿宋_GB2312" w:hAnsi="STFangsong" w:cs="仿宋_GB2312" w:hint="eastAsia"/>
                <w:sz w:val="32"/>
                <w:szCs w:val="32"/>
              </w:rPr>
              <w:t>年预算数</w:t>
            </w:r>
            <w:r w:rsidR="00A44675">
              <w:rPr>
                <w:rFonts w:ascii="仿宋_GB2312" w:eastAsia="仿宋_GB2312" w:hAnsi="STFangsong" w:cs="仿宋_GB2312" w:hint="eastAsia"/>
                <w:sz w:val="32"/>
                <w:szCs w:val="32"/>
              </w:rPr>
              <w:t>相比无变化，</w:t>
            </w:r>
            <w:r>
              <w:rPr>
                <w:rFonts w:ascii="仿宋_GB2312" w:eastAsia="仿宋_GB2312" w:hAnsi="STFangsong" w:cs="仿宋_GB2312" w:hint="eastAsia"/>
                <w:sz w:val="32"/>
                <w:szCs w:val="32"/>
              </w:rPr>
              <w:t>主要是由于</w:t>
            </w:r>
            <w:r w:rsidR="00A44675">
              <w:rPr>
                <w:rFonts w:ascii="仿宋_GB2312" w:eastAsia="仿宋_GB2312" w:cs="仿宋_GB2312" w:hint="eastAsia"/>
                <w:sz w:val="32"/>
              </w:rPr>
              <w:t>当年没有安排政府性基金预算拨款支出</w:t>
            </w:r>
            <w:r>
              <w:rPr>
                <w:rFonts w:ascii="仿宋_GB2312" w:eastAsia="仿宋_GB2312" w:hAnsi="STFangsong" w:cs="仿宋_GB2312" w:hint="eastAsia"/>
                <w:sz w:val="32"/>
                <w:szCs w:val="32"/>
              </w:rPr>
              <w:t>。支出项目（按项级科目分类统计）：</w:t>
            </w:r>
          </w:p>
        </w:tc>
      </w:tr>
      <w:tr w:rsidR="000312FD" w:rsidTr="004D076F">
        <w:tc>
          <w:tcPr>
            <w:tcW w:w="893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312FD" w:rsidRDefault="00AC7447">
            <w:pPr>
              <w:spacing w:line="555"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t>（无）</w:t>
            </w:r>
          </w:p>
        </w:tc>
      </w:tr>
      <w:tr w:rsidR="000312FD" w:rsidTr="004D076F">
        <w:tc>
          <w:tcPr>
            <w:tcW w:w="893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312FD" w:rsidRPr="00B22E01" w:rsidRDefault="000312FD">
            <w:pPr>
              <w:spacing w:line="555" w:lineRule="exact"/>
              <w:rPr>
                <w:rFonts w:asciiTheme="minorEastAsia" w:hAnsiTheme="minorEastAsia" w:cs="仿宋_GB2312"/>
                <w:sz w:val="32"/>
                <w:szCs w:val="32"/>
              </w:rPr>
            </w:pPr>
            <w:r>
              <w:rPr>
                <w:rFonts w:ascii="STFangsong" w:hAnsi="STFangsong" w:cs="STFangsong"/>
                <w:sz w:val="32"/>
                <w:szCs w:val="32"/>
              </w:rPr>
              <w:t xml:space="preserve">       </w:t>
            </w:r>
            <w:r w:rsidRPr="00B22E01">
              <w:rPr>
                <w:rFonts w:asciiTheme="minorEastAsia" w:hAnsiTheme="minorEastAsia" w:cs="SimHei" w:hint="eastAsia"/>
                <w:sz w:val="32"/>
                <w:szCs w:val="32"/>
              </w:rPr>
              <w:t>四、</w:t>
            </w:r>
            <w:r w:rsidRPr="00B22E01">
              <w:rPr>
                <w:rFonts w:asciiTheme="minorEastAsia" w:hAnsiTheme="minorEastAsia" w:cs="SimHei"/>
                <w:sz w:val="32"/>
                <w:szCs w:val="32"/>
              </w:rPr>
              <w:t>“</w:t>
            </w:r>
            <w:r w:rsidRPr="00B22E01">
              <w:rPr>
                <w:rFonts w:asciiTheme="minorEastAsia" w:hAnsiTheme="minorEastAsia" w:cs="SimHei" w:hint="eastAsia"/>
                <w:sz w:val="32"/>
                <w:szCs w:val="32"/>
              </w:rPr>
              <w:t>三公</w:t>
            </w:r>
            <w:r w:rsidRPr="00B22E01">
              <w:rPr>
                <w:rFonts w:asciiTheme="minorEastAsia" w:hAnsiTheme="minorEastAsia" w:cs="SimHei"/>
                <w:sz w:val="32"/>
                <w:szCs w:val="32"/>
              </w:rPr>
              <w:t>”</w:t>
            </w:r>
            <w:r w:rsidRPr="00B22E01">
              <w:rPr>
                <w:rFonts w:asciiTheme="minorEastAsia" w:hAnsiTheme="minorEastAsia" w:cs="SimHei" w:hint="eastAsia"/>
                <w:sz w:val="32"/>
                <w:szCs w:val="32"/>
              </w:rPr>
              <w:t>经费财政拨款预算情况</w:t>
            </w:r>
          </w:p>
          <w:p w:rsidR="000312FD" w:rsidRDefault="000312FD">
            <w:pPr>
              <w:spacing w:line="555" w:lineRule="exact"/>
              <w:rPr>
                <w:rFonts w:ascii="仿宋_GB2312" w:eastAsia="仿宋_GB2312" w:hAnsi="SimHei" w:cs="仿宋_GB2312"/>
                <w:sz w:val="32"/>
                <w:szCs w:val="32"/>
              </w:rPr>
            </w:pPr>
            <w:r>
              <w:rPr>
                <w:rFonts w:ascii="仿宋_GB2312" w:eastAsia="仿宋_GB2312" w:hAnsi="SimHei" w:cs="仿宋_GB2312" w:hint="eastAsia"/>
                <w:sz w:val="32"/>
                <w:szCs w:val="32"/>
              </w:rPr>
              <w:t xml:space="preserve">　　中共厦门市委市直机关工作委员会部门</w:t>
            </w:r>
            <w:r>
              <w:rPr>
                <w:rFonts w:ascii="仿宋_GB2312" w:eastAsia="仿宋_GB2312" w:hAnsi="SimHei" w:cs="仿宋_GB2312"/>
                <w:sz w:val="32"/>
                <w:szCs w:val="32"/>
              </w:rPr>
              <w:t>2022</w:t>
            </w:r>
            <w:r>
              <w:rPr>
                <w:rFonts w:ascii="仿宋_GB2312" w:eastAsia="仿宋_GB2312" w:hAnsi="SimHei" w:cs="仿宋_GB2312" w:hint="eastAsia"/>
                <w:sz w:val="32"/>
                <w:szCs w:val="32"/>
              </w:rPr>
              <w:t>年“三公”经费财政拨款预算数为</w:t>
            </w:r>
            <w:r>
              <w:rPr>
                <w:rFonts w:ascii="仿宋_GB2312" w:eastAsia="仿宋_GB2312" w:hAnsi="SimHei" w:cs="仿宋_GB2312"/>
                <w:sz w:val="32"/>
                <w:szCs w:val="32"/>
              </w:rPr>
              <w:t>1.80</w:t>
            </w:r>
            <w:r>
              <w:rPr>
                <w:rFonts w:ascii="仿宋_GB2312" w:eastAsia="仿宋_GB2312" w:hAnsi="SimHei" w:cs="仿宋_GB2312" w:hint="eastAsia"/>
                <w:sz w:val="32"/>
                <w:szCs w:val="32"/>
              </w:rPr>
              <w:t>万元，其中：因公出国（境）经费</w:t>
            </w:r>
            <w:r>
              <w:rPr>
                <w:rFonts w:ascii="仿宋_GB2312" w:eastAsia="仿宋_GB2312" w:hAnsi="SimHei" w:cs="仿宋_GB2312"/>
                <w:sz w:val="32"/>
                <w:szCs w:val="32"/>
              </w:rPr>
              <w:t>0.00</w:t>
            </w:r>
            <w:r>
              <w:rPr>
                <w:rFonts w:ascii="仿宋_GB2312" w:eastAsia="仿宋_GB2312" w:hAnsi="SimHei" w:cs="仿宋_GB2312" w:hint="eastAsia"/>
                <w:sz w:val="32"/>
                <w:szCs w:val="32"/>
              </w:rPr>
              <w:t>万元，公务接待费</w:t>
            </w:r>
            <w:r>
              <w:rPr>
                <w:rFonts w:ascii="仿宋_GB2312" w:eastAsia="仿宋_GB2312" w:hAnsi="SimHei" w:cs="仿宋_GB2312"/>
                <w:sz w:val="32"/>
                <w:szCs w:val="32"/>
              </w:rPr>
              <w:t>1.80</w:t>
            </w:r>
            <w:r>
              <w:rPr>
                <w:rFonts w:ascii="仿宋_GB2312" w:eastAsia="仿宋_GB2312" w:hAnsi="SimHei" w:cs="仿宋_GB2312" w:hint="eastAsia"/>
                <w:sz w:val="32"/>
                <w:szCs w:val="32"/>
              </w:rPr>
              <w:t>万元，公务用车购置及运行费</w:t>
            </w:r>
            <w:r>
              <w:rPr>
                <w:rFonts w:ascii="仿宋_GB2312" w:eastAsia="仿宋_GB2312" w:hAnsi="SimHei" w:cs="仿宋_GB2312"/>
                <w:sz w:val="32"/>
                <w:szCs w:val="32"/>
              </w:rPr>
              <w:t>0.00</w:t>
            </w:r>
            <w:r>
              <w:rPr>
                <w:rFonts w:ascii="仿宋_GB2312" w:eastAsia="仿宋_GB2312" w:hAnsi="SimHei" w:cs="仿宋_GB2312" w:hint="eastAsia"/>
                <w:sz w:val="32"/>
                <w:szCs w:val="32"/>
              </w:rPr>
              <w:t>万元。具体情况如下：</w:t>
            </w:r>
          </w:p>
        </w:tc>
      </w:tr>
      <w:tr w:rsidR="000312FD" w:rsidTr="004D076F">
        <w:tc>
          <w:tcPr>
            <w:tcW w:w="893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312FD" w:rsidRDefault="000312FD">
            <w:pPr>
              <w:spacing w:line="555" w:lineRule="exact"/>
              <w:rPr>
                <w:rFonts w:ascii="STFangsong" w:eastAsia="楷体" w:hAnsi="STFangsong" w:cs="STFangsong"/>
                <w:sz w:val="32"/>
                <w:szCs w:val="32"/>
              </w:rPr>
            </w:pPr>
            <w:r>
              <w:rPr>
                <w:rFonts w:ascii="楷体" w:eastAsia="楷体" w:hAnsi="Times New Roman" w:cs="楷体" w:hint="eastAsia"/>
                <w:sz w:val="32"/>
                <w:szCs w:val="32"/>
              </w:rPr>
              <w:t xml:space="preserve">　　（一）因公出国（境）经费</w:t>
            </w:r>
          </w:p>
          <w:p w:rsidR="000312FD" w:rsidRPr="00550D95" w:rsidRDefault="000312FD" w:rsidP="00550D95">
            <w:pPr>
              <w:tabs>
                <w:tab w:val="left" w:pos="7513"/>
              </w:tabs>
              <w:snapToGrid w:val="0"/>
              <w:spacing w:line="560" w:lineRule="exact"/>
              <w:ind w:firstLineChars="200" w:firstLine="640"/>
              <w:rPr>
                <w:rFonts w:ascii="仿宋_GB2312" w:eastAsia="仿宋_GB2312" w:hAnsi="仿宋" w:cs="仿宋_GB2312"/>
                <w:sz w:val="32"/>
                <w:szCs w:val="32"/>
              </w:rPr>
            </w:pPr>
            <w:r>
              <w:rPr>
                <w:rFonts w:ascii="仿宋_GB2312" w:eastAsia="仿宋_GB2312" w:hAnsi="STFangsong" w:cs="仿宋_GB2312"/>
                <w:sz w:val="32"/>
                <w:szCs w:val="32"/>
              </w:rPr>
              <w:t>2022</w:t>
            </w:r>
            <w:r>
              <w:rPr>
                <w:rFonts w:ascii="仿宋_GB2312" w:eastAsia="仿宋_GB2312" w:hAnsi="STFangsong" w:cs="仿宋_GB2312" w:hint="eastAsia"/>
                <w:sz w:val="32"/>
                <w:szCs w:val="32"/>
              </w:rPr>
              <w:t>年预算安排</w:t>
            </w:r>
            <w:r>
              <w:rPr>
                <w:rFonts w:ascii="仿宋_GB2312" w:eastAsia="仿宋_GB2312" w:hAnsi="STFangsong" w:cs="仿宋_GB2312"/>
                <w:sz w:val="32"/>
                <w:szCs w:val="32"/>
              </w:rPr>
              <w:t>0.00</w:t>
            </w:r>
            <w:r>
              <w:rPr>
                <w:rFonts w:ascii="仿宋_GB2312" w:eastAsia="仿宋_GB2312" w:hAnsi="STFangsong" w:cs="仿宋_GB2312" w:hint="eastAsia"/>
                <w:sz w:val="32"/>
                <w:szCs w:val="32"/>
              </w:rPr>
              <w:t>万元。</w:t>
            </w:r>
            <w:r w:rsidR="00550D95">
              <w:rPr>
                <w:rFonts w:ascii="仿宋_GB2312" w:eastAsia="仿宋_GB2312" w:hAnsi="仿宋" w:cs="仿宋_GB2312" w:hint="eastAsia"/>
                <w:sz w:val="32"/>
                <w:szCs w:val="32"/>
              </w:rPr>
              <w:t>与上年预算相比无变化，主要原因是</w:t>
            </w:r>
            <w:r w:rsidR="00550D95">
              <w:rPr>
                <w:rFonts w:ascii="仿宋_GB2312" w:eastAsia="仿宋_GB2312" w:hAnsi="仿宋" w:cs="仿宋_GB2312"/>
                <w:sz w:val="32"/>
                <w:szCs w:val="32"/>
              </w:rPr>
              <w:t>:</w:t>
            </w:r>
            <w:r w:rsidR="00550D95">
              <w:rPr>
                <w:rFonts w:ascii="仿宋_GB2312" w:eastAsia="仿宋_GB2312" w:hAnsi="仿宋" w:cs="仿宋_GB2312" w:hint="eastAsia"/>
                <w:sz w:val="32"/>
                <w:szCs w:val="32"/>
              </w:rPr>
              <w:t>本单位没有单独组团因公出国（境）计划，故按规定未编报因公出国（境）经费预算。</w:t>
            </w:r>
          </w:p>
          <w:p w:rsidR="000312FD" w:rsidRDefault="000312FD">
            <w:pPr>
              <w:spacing w:line="555" w:lineRule="exact"/>
              <w:rPr>
                <w:rFonts w:ascii="STFangsong" w:eastAsia="楷体" w:hAnsi="STFangsong" w:cs="STFangsong"/>
                <w:sz w:val="32"/>
                <w:szCs w:val="32"/>
              </w:rPr>
            </w:pPr>
            <w:r>
              <w:rPr>
                <w:rFonts w:ascii="STFangsong" w:eastAsia="仿宋_GB2312" w:hAnsi="STFangsong" w:cs="STFangsong"/>
                <w:sz w:val="32"/>
                <w:szCs w:val="32"/>
              </w:rPr>
              <w:t xml:space="preserve">       </w:t>
            </w:r>
            <w:r>
              <w:rPr>
                <w:rFonts w:ascii="楷体" w:eastAsia="楷体" w:hAnsi="STFangsong" w:cs="楷体" w:hint="eastAsia"/>
                <w:sz w:val="32"/>
                <w:szCs w:val="32"/>
              </w:rPr>
              <w:t>（二）公务接待费</w:t>
            </w:r>
          </w:p>
          <w:p w:rsidR="000312FD" w:rsidRPr="003C1491" w:rsidRDefault="000312FD">
            <w:pPr>
              <w:spacing w:line="555" w:lineRule="exact"/>
              <w:rPr>
                <w:rFonts w:ascii="仿宋_GB2312" w:eastAsia="仿宋_GB2312" w:hAnsi="STFangsong" w:cs="仿宋_GB2312"/>
                <w:color w:val="auto"/>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2022</w:t>
            </w:r>
            <w:r>
              <w:rPr>
                <w:rFonts w:ascii="仿宋_GB2312" w:eastAsia="仿宋_GB2312" w:hAnsi="STFangsong" w:cs="仿宋_GB2312" w:hint="eastAsia"/>
                <w:sz w:val="32"/>
                <w:szCs w:val="32"/>
              </w:rPr>
              <w:t>年预算安排</w:t>
            </w:r>
            <w:r>
              <w:rPr>
                <w:rFonts w:ascii="仿宋_GB2312" w:eastAsia="仿宋_GB2312" w:hAnsi="STFangsong" w:cs="仿宋_GB2312"/>
                <w:sz w:val="32"/>
                <w:szCs w:val="32"/>
              </w:rPr>
              <w:t>1.80</w:t>
            </w:r>
            <w:r>
              <w:rPr>
                <w:rFonts w:ascii="仿宋_GB2312" w:eastAsia="仿宋_GB2312" w:hAnsi="STFangsong" w:cs="仿宋_GB2312" w:hint="eastAsia"/>
                <w:sz w:val="32"/>
                <w:szCs w:val="32"/>
              </w:rPr>
              <w:t>万元。</w:t>
            </w:r>
            <w:r w:rsidR="006C1D77">
              <w:rPr>
                <w:rFonts w:ascii="仿宋_GB2312" w:eastAsia="仿宋_GB2312" w:hAnsi="仿宋" w:cs="仿宋_GB2312" w:hint="eastAsia"/>
                <w:sz w:val="32"/>
                <w:szCs w:val="32"/>
              </w:rPr>
              <w:t>主要用于上级工委、省内外友邻单位前来调研相关工作、考察等方面的接待活动。</w:t>
            </w:r>
            <w:r w:rsidR="006C1D77">
              <w:rPr>
                <w:rFonts w:ascii="仿宋_GB2312" w:eastAsia="仿宋_GB2312" w:hAnsi="STFangsong" w:cs="仿宋_GB2312" w:hint="eastAsia"/>
                <w:sz w:val="32"/>
                <w:szCs w:val="32"/>
              </w:rPr>
              <w:t>与上年预算相比</w:t>
            </w:r>
            <w:r>
              <w:rPr>
                <w:rFonts w:ascii="仿宋_GB2312" w:eastAsia="仿宋_GB2312" w:hAnsi="STFangsong" w:cs="仿宋_GB2312" w:hint="eastAsia"/>
                <w:sz w:val="32"/>
                <w:szCs w:val="32"/>
              </w:rPr>
              <w:t>增长</w:t>
            </w:r>
            <w:r w:rsidR="006C1D77">
              <w:rPr>
                <w:rFonts w:ascii="仿宋_GB2312" w:eastAsia="仿宋_GB2312" w:hAnsi="STFangsong" w:cs="仿宋_GB2312"/>
                <w:sz w:val="32"/>
                <w:szCs w:val="32"/>
              </w:rPr>
              <w:t>80</w:t>
            </w:r>
            <w:r>
              <w:rPr>
                <w:rFonts w:ascii="仿宋_GB2312" w:eastAsia="仿宋_GB2312" w:hAnsi="STFangsong" w:cs="仿宋_GB2312"/>
                <w:sz w:val="32"/>
                <w:szCs w:val="32"/>
              </w:rPr>
              <w:t>%</w:t>
            </w:r>
            <w:r>
              <w:rPr>
                <w:rFonts w:ascii="仿宋_GB2312" w:eastAsia="仿宋_GB2312" w:hAnsi="STFangsong" w:cs="仿宋_GB2312" w:hint="eastAsia"/>
                <w:sz w:val="32"/>
                <w:szCs w:val="32"/>
              </w:rPr>
              <w:t>，主要原因是</w:t>
            </w:r>
            <w:r>
              <w:rPr>
                <w:rFonts w:ascii="仿宋_GB2312" w:eastAsia="仿宋_GB2312" w:hAnsi="STFangsong" w:cs="仿宋_GB2312"/>
                <w:sz w:val="32"/>
                <w:szCs w:val="32"/>
              </w:rPr>
              <w:t>:</w:t>
            </w:r>
            <w:r w:rsidR="003C1491" w:rsidRPr="003C1491">
              <w:rPr>
                <w:rFonts w:ascii="仿宋_GB2312" w:eastAsia="仿宋_GB2312" w:hAnsi="STFangsong" w:cs="仿宋_GB2312" w:hint="eastAsia"/>
                <w:color w:val="auto"/>
                <w:sz w:val="32"/>
                <w:szCs w:val="32"/>
              </w:rPr>
              <w:t>由于疫情的控制，预计来厦调研</w:t>
            </w:r>
            <w:r w:rsidR="00EF49AF">
              <w:rPr>
                <w:rFonts w:ascii="仿宋_GB2312" w:eastAsia="仿宋_GB2312" w:hAnsi="STFangsong" w:cs="仿宋_GB2312" w:hint="eastAsia"/>
                <w:color w:val="auto"/>
                <w:sz w:val="32"/>
                <w:szCs w:val="32"/>
              </w:rPr>
              <w:t>、考察</w:t>
            </w:r>
            <w:r w:rsidR="003C1491" w:rsidRPr="003C1491">
              <w:rPr>
                <w:rFonts w:ascii="仿宋_GB2312" w:eastAsia="仿宋_GB2312" w:hAnsi="STFangsong" w:cs="仿宋_GB2312" w:hint="eastAsia"/>
                <w:color w:val="auto"/>
                <w:sz w:val="32"/>
                <w:szCs w:val="32"/>
              </w:rPr>
              <w:t>的公务活动增加。</w:t>
            </w:r>
          </w:p>
          <w:p w:rsidR="000312FD" w:rsidRDefault="000312FD">
            <w:pPr>
              <w:spacing w:line="555" w:lineRule="exact"/>
              <w:rPr>
                <w:rFonts w:ascii="STFangsong" w:eastAsia="楷体" w:hAnsi="STFangsong" w:cs="STFangsong"/>
                <w:sz w:val="32"/>
                <w:szCs w:val="32"/>
              </w:rPr>
            </w:pPr>
            <w:r>
              <w:rPr>
                <w:rFonts w:ascii="STFangsong" w:eastAsia="仿宋_GB2312" w:hAnsi="STFangsong" w:cs="STFangsong" w:hint="eastAsia"/>
                <w:sz w:val="32"/>
                <w:szCs w:val="32"/>
              </w:rPr>
              <w:t xml:space="preserve">　　</w:t>
            </w:r>
            <w:r>
              <w:rPr>
                <w:rFonts w:ascii="楷体" w:eastAsia="楷体" w:hAnsi="STFangsong" w:cs="楷体" w:hint="eastAsia"/>
                <w:sz w:val="32"/>
                <w:szCs w:val="32"/>
              </w:rPr>
              <w:t>（三）公务用车购置及运行费</w:t>
            </w:r>
          </w:p>
          <w:p w:rsidR="000312FD" w:rsidRDefault="000312FD" w:rsidP="003E59F8">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2022</w:t>
            </w:r>
            <w:r>
              <w:rPr>
                <w:rFonts w:ascii="仿宋_GB2312" w:eastAsia="仿宋_GB2312" w:hAnsi="STFangsong" w:cs="仿宋_GB2312" w:hint="eastAsia"/>
                <w:sz w:val="32"/>
                <w:szCs w:val="32"/>
              </w:rPr>
              <w:t>年预算安排</w:t>
            </w:r>
            <w:r>
              <w:rPr>
                <w:rFonts w:ascii="仿宋_GB2312" w:eastAsia="仿宋_GB2312" w:hAnsi="STFangsong" w:cs="仿宋_GB2312"/>
                <w:sz w:val="32"/>
                <w:szCs w:val="32"/>
              </w:rPr>
              <w:t>0.00</w:t>
            </w:r>
            <w:r>
              <w:rPr>
                <w:rFonts w:ascii="仿宋_GB2312" w:eastAsia="仿宋_GB2312" w:hAnsi="STFangsong" w:cs="仿宋_GB2312" w:hint="eastAsia"/>
                <w:sz w:val="32"/>
                <w:szCs w:val="32"/>
              </w:rPr>
              <w:t>万元，其中：公务用车运行费</w:t>
            </w:r>
            <w:r>
              <w:rPr>
                <w:rFonts w:ascii="仿宋_GB2312" w:eastAsia="仿宋_GB2312" w:hAnsi="STFangsong" w:cs="仿宋_GB2312"/>
                <w:sz w:val="32"/>
                <w:szCs w:val="32"/>
              </w:rPr>
              <w:t>0.00</w:t>
            </w:r>
            <w:r>
              <w:rPr>
                <w:rFonts w:ascii="仿宋_GB2312" w:eastAsia="仿宋_GB2312" w:hAnsi="STFangsong" w:cs="仿宋_GB2312" w:hint="eastAsia"/>
                <w:sz w:val="32"/>
                <w:szCs w:val="32"/>
              </w:rPr>
              <w:t>万元，主要用于公务用车燃油、维修、保险等方面支出；公务用车购置费</w:t>
            </w:r>
            <w:r>
              <w:rPr>
                <w:rFonts w:ascii="仿宋_GB2312" w:eastAsia="仿宋_GB2312" w:hAnsi="STFangsong" w:cs="仿宋_GB2312"/>
                <w:sz w:val="32"/>
                <w:szCs w:val="32"/>
              </w:rPr>
              <w:t>0.00</w:t>
            </w:r>
            <w:r>
              <w:rPr>
                <w:rFonts w:ascii="仿宋_GB2312" w:eastAsia="仿宋_GB2312" w:hAnsi="STFangsong" w:cs="仿宋_GB2312" w:hint="eastAsia"/>
                <w:sz w:val="32"/>
                <w:szCs w:val="32"/>
              </w:rPr>
              <w:t>万元。与上年预算相比</w:t>
            </w:r>
            <w:r w:rsidR="00FF2E84">
              <w:rPr>
                <w:rFonts w:ascii="仿宋_GB2312" w:eastAsia="仿宋_GB2312" w:hAnsi="STFangsong" w:cs="仿宋_GB2312" w:hint="eastAsia"/>
                <w:sz w:val="32"/>
                <w:szCs w:val="32"/>
              </w:rPr>
              <w:t>无变化</w:t>
            </w:r>
            <w:r>
              <w:rPr>
                <w:rFonts w:ascii="仿宋_GB2312" w:eastAsia="仿宋_GB2312" w:hAnsi="STFangsong" w:cs="仿宋_GB2312" w:hint="eastAsia"/>
                <w:sz w:val="32"/>
                <w:szCs w:val="32"/>
              </w:rPr>
              <w:t>，主要原因是</w:t>
            </w:r>
            <w:r>
              <w:rPr>
                <w:rFonts w:ascii="仿宋_GB2312" w:eastAsia="仿宋_GB2312" w:hAnsi="STFangsong" w:cs="仿宋_GB2312"/>
                <w:sz w:val="32"/>
                <w:szCs w:val="32"/>
              </w:rPr>
              <w:t>:</w:t>
            </w:r>
            <w:r w:rsidR="00FF2E84">
              <w:rPr>
                <w:rFonts w:ascii="仿宋_GB2312" w:eastAsia="仿宋_GB2312" w:hAnsi="仿宋" w:cs="仿宋_GB2312"/>
                <w:sz w:val="32"/>
                <w:szCs w:val="32"/>
              </w:rPr>
              <w:t xml:space="preserve"> </w:t>
            </w:r>
            <w:r w:rsidR="00FF2E84">
              <w:rPr>
                <w:rFonts w:ascii="仿宋_GB2312" w:eastAsia="仿宋_GB2312" w:hAnsi="仿宋" w:cs="仿宋_GB2312" w:hint="eastAsia"/>
                <w:sz w:val="32"/>
                <w:szCs w:val="32"/>
              </w:rPr>
              <w:t>公务车辆统一由厦门市机关事务管理局编制预算</w:t>
            </w:r>
            <w:r>
              <w:rPr>
                <w:rFonts w:ascii="仿宋_GB2312" w:eastAsia="仿宋_GB2312" w:hAnsi="STFangsong" w:cs="仿宋_GB2312" w:hint="eastAsia"/>
                <w:sz w:val="32"/>
                <w:szCs w:val="32"/>
              </w:rPr>
              <w:t>。</w:t>
            </w:r>
          </w:p>
        </w:tc>
      </w:tr>
      <w:tr w:rsidR="000312FD" w:rsidTr="004D076F">
        <w:trPr>
          <w:trHeight w:val="20"/>
        </w:trPr>
        <w:tc>
          <w:tcPr>
            <w:tcW w:w="893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312FD" w:rsidRPr="00B22E01" w:rsidRDefault="000312FD">
            <w:pPr>
              <w:spacing w:line="555" w:lineRule="exact"/>
              <w:rPr>
                <w:rFonts w:asciiTheme="minorEastAsia" w:hAnsiTheme="minorEastAsia" w:cs="STFangsong"/>
                <w:sz w:val="32"/>
                <w:szCs w:val="32"/>
              </w:rPr>
            </w:pPr>
            <w:r>
              <w:rPr>
                <w:rFonts w:ascii="STFangsong" w:hAnsi="STFangsong" w:cs="STFangsong"/>
                <w:sz w:val="32"/>
                <w:szCs w:val="32"/>
              </w:rPr>
              <w:lastRenderedPageBreak/>
              <w:t>      </w:t>
            </w:r>
            <w:r w:rsidRPr="00B22E01">
              <w:rPr>
                <w:rFonts w:asciiTheme="minorEastAsia" w:hAnsiTheme="minorEastAsia" w:cs="STFangsong"/>
                <w:sz w:val="32"/>
                <w:szCs w:val="32"/>
              </w:rPr>
              <w:t xml:space="preserve"> </w:t>
            </w:r>
            <w:r w:rsidRPr="00B22E01">
              <w:rPr>
                <w:rFonts w:asciiTheme="minorEastAsia" w:hAnsiTheme="minorEastAsia" w:cs="SimHei" w:hint="eastAsia"/>
                <w:sz w:val="32"/>
                <w:szCs w:val="32"/>
              </w:rPr>
              <w:t>五、其他重要事项的情况说明</w:t>
            </w:r>
          </w:p>
          <w:p w:rsidR="000312FD" w:rsidRDefault="000312FD">
            <w:pPr>
              <w:spacing w:line="555" w:lineRule="exact"/>
              <w:rPr>
                <w:rFonts w:ascii="STFangsong" w:eastAsia="楷体" w:hAnsi="STFangsong" w:cs="STFangsong"/>
                <w:sz w:val="32"/>
                <w:szCs w:val="32"/>
              </w:rPr>
            </w:pPr>
            <w:r>
              <w:rPr>
                <w:rFonts w:ascii="STFangsong" w:hAnsi="STFangsong" w:cs="STFangsong" w:hint="eastAsia"/>
                <w:sz w:val="32"/>
                <w:szCs w:val="32"/>
              </w:rPr>
              <w:t xml:space="preserve">　　</w:t>
            </w:r>
            <w:r>
              <w:rPr>
                <w:rFonts w:ascii="楷体" w:eastAsia="楷体" w:hAnsi="STFangsong" w:cs="楷体" w:hint="eastAsia"/>
                <w:sz w:val="32"/>
                <w:szCs w:val="32"/>
              </w:rPr>
              <w:t>（一）机关运行经费</w:t>
            </w:r>
          </w:p>
          <w:p w:rsidR="000312FD" w:rsidRDefault="000312FD">
            <w:pPr>
              <w:spacing w:line="555" w:lineRule="exact"/>
              <w:rPr>
                <w:rFonts w:ascii="STFangsong" w:eastAsia="仿宋_GB2312" w:hAnsi="STFangsong" w:cs="STFangsong"/>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2022</w:t>
            </w:r>
            <w:r>
              <w:rPr>
                <w:rFonts w:ascii="仿宋_GB2312" w:eastAsia="仿宋_GB2312" w:hAnsi="STFangsong" w:cs="仿宋_GB2312" w:hint="eastAsia"/>
                <w:sz w:val="32"/>
                <w:szCs w:val="32"/>
              </w:rPr>
              <w:t>年中共厦门市委市直机关工作委员会的机关运行经费财政拨款预</w:t>
            </w:r>
            <w:r w:rsidRPr="008F417A">
              <w:rPr>
                <w:rFonts w:ascii="仿宋_GB2312" w:eastAsia="仿宋_GB2312" w:hAnsi="STFangsong" w:cs="仿宋_GB2312" w:hint="eastAsia"/>
                <w:color w:val="auto"/>
                <w:sz w:val="32"/>
                <w:szCs w:val="32"/>
              </w:rPr>
              <w:t>算</w:t>
            </w:r>
            <w:r w:rsidR="008F417A" w:rsidRPr="008F417A">
              <w:rPr>
                <w:rFonts w:ascii="仿宋_GB2312" w:eastAsia="仿宋_GB2312" w:hAnsi="STFangsong" w:cs="仿宋_GB2312"/>
                <w:color w:val="auto"/>
                <w:sz w:val="32"/>
                <w:szCs w:val="32"/>
              </w:rPr>
              <w:t>106.83</w:t>
            </w:r>
            <w:r>
              <w:rPr>
                <w:rFonts w:ascii="仿宋_GB2312" w:eastAsia="仿宋_GB2312" w:hAnsi="STFangsong" w:cs="仿宋_GB2312" w:hint="eastAsia"/>
                <w:sz w:val="32"/>
                <w:szCs w:val="32"/>
              </w:rPr>
              <w:t>万元，比</w:t>
            </w:r>
            <w:r>
              <w:rPr>
                <w:rFonts w:ascii="仿宋_GB2312" w:eastAsia="仿宋_GB2312" w:hAnsi="STFangsong" w:cs="仿宋_GB2312"/>
                <w:sz w:val="32"/>
                <w:szCs w:val="32"/>
              </w:rPr>
              <w:t>2021</w:t>
            </w:r>
            <w:r>
              <w:rPr>
                <w:rFonts w:ascii="仿宋_GB2312" w:eastAsia="仿宋_GB2312" w:hAnsi="STFangsong" w:cs="仿宋_GB2312" w:hint="eastAsia"/>
                <w:sz w:val="32"/>
                <w:szCs w:val="32"/>
              </w:rPr>
              <w:t>年预算增加</w:t>
            </w:r>
            <w:r w:rsidR="00DF02D5">
              <w:rPr>
                <w:rFonts w:ascii="仿宋_GB2312" w:eastAsia="仿宋_GB2312" w:hAnsi="STFangsong" w:cs="仿宋_GB2312"/>
                <w:sz w:val="32"/>
                <w:szCs w:val="32"/>
              </w:rPr>
              <w:t>44.44</w:t>
            </w:r>
            <w:r w:rsidR="008C6C96">
              <w:rPr>
                <w:rFonts w:ascii="仿宋_GB2312" w:eastAsia="仿宋_GB2312" w:hAnsi="STFangsong" w:cs="仿宋_GB2312" w:hint="eastAsia"/>
                <w:sz w:val="32"/>
                <w:szCs w:val="32"/>
              </w:rPr>
              <w:t>万元，</w:t>
            </w:r>
            <w:r>
              <w:rPr>
                <w:rFonts w:ascii="仿宋_GB2312" w:eastAsia="仿宋_GB2312" w:hAnsi="STFangsong" w:cs="仿宋_GB2312" w:hint="eastAsia"/>
                <w:sz w:val="32"/>
                <w:szCs w:val="32"/>
              </w:rPr>
              <w:t>增长</w:t>
            </w:r>
            <w:r w:rsidR="00DF02D5">
              <w:rPr>
                <w:rFonts w:ascii="仿宋_GB2312" w:eastAsia="仿宋_GB2312" w:hAnsi="STFangsong" w:cs="仿宋_GB2312"/>
                <w:sz w:val="32"/>
                <w:szCs w:val="32"/>
              </w:rPr>
              <w:t>71.23</w:t>
            </w:r>
            <w:r>
              <w:rPr>
                <w:rFonts w:ascii="仿宋_GB2312" w:eastAsia="仿宋_GB2312" w:hAnsi="STFangsong" w:cs="仿宋_GB2312"/>
                <w:sz w:val="32"/>
                <w:szCs w:val="32"/>
              </w:rPr>
              <w:t>%</w:t>
            </w:r>
            <w:r>
              <w:rPr>
                <w:rFonts w:ascii="仿宋_GB2312" w:eastAsia="仿宋_GB2312" w:hAnsi="STFangsong" w:cs="仿宋_GB2312" w:hint="eastAsia"/>
                <w:sz w:val="32"/>
                <w:szCs w:val="32"/>
              </w:rPr>
              <w:t>。</w:t>
            </w:r>
          </w:p>
          <w:p w:rsidR="000312FD" w:rsidRDefault="000312FD">
            <w:pPr>
              <w:spacing w:line="555" w:lineRule="exact"/>
              <w:rPr>
                <w:rFonts w:ascii="STFangsong" w:eastAsia="楷体" w:hAnsi="STFangsong" w:cs="STFangsong"/>
                <w:sz w:val="32"/>
                <w:szCs w:val="32"/>
              </w:rPr>
            </w:pPr>
            <w:r>
              <w:rPr>
                <w:rFonts w:ascii="STFangsong" w:eastAsia="仿宋_GB2312" w:hAnsi="STFangsong" w:cs="STFangsong" w:hint="eastAsia"/>
                <w:sz w:val="32"/>
                <w:szCs w:val="32"/>
              </w:rPr>
              <w:t xml:space="preserve">　　</w:t>
            </w:r>
            <w:r>
              <w:rPr>
                <w:rFonts w:ascii="楷体" w:eastAsia="楷体" w:hAnsi="STFangsong" w:cs="楷体" w:hint="eastAsia"/>
                <w:sz w:val="32"/>
                <w:szCs w:val="32"/>
              </w:rPr>
              <w:t>（二）政府采购情况</w:t>
            </w:r>
          </w:p>
          <w:p w:rsidR="000312FD" w:rsidRDefault="000312FD">
            <w:pPr>
              <w:spacing w:line="555" w:lineRule="exact"/>
              <w:rPr>
                <w:rFonts w:ascii="STFangsong" w:eastAsia="仿宋_GB2312" w:hAnsi="STFangsong" w:cs="STFangsong"/>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2022</w:t>
            </w:r>
            <w:r>
              <w:rPr>
                <w:rFonts w:ascii="仿宋_GB2312" w:eastAsia="仿宋_GB2312" w:hAnsi="STFangsong" w:cs="仿宋_GB2312" w:hint="eastAsia"/>
                <w:sz w:val="32"/>
                <w:szCs w:val="32"/>
              </w:rPr>
              <w:t>年中共厦门市委市直机关工作委员会政府采购预算总额</w:t>
            </w:r>
            <w:r>
              <w:rPr>
                <w:rFonts w:ascii="仿宋_GB2312" w:eastAsia="仿宋_GB2312" w:hAnsi="STFangsong" w:cs="仿宋_GB2312"/>
                <w:sz w:val="32"/>
                <w:szCs w:val="32"/>
              </w:rPr>
              <w:t>16.02</w:t>
            </w:r>
            <w:r>
              <w:rPr>
                <w:rFonts w:ascii="仿宋_GB2312" w:eastAsia="仿宋_GB2312" w:hAnsi="STFangsong" w:cs="仿宋_GB2312" w:hint="eastAsia"/>
                <w:sz w:val="32"/>
                <w:szCs w:val="32"/>
              </w:rPr>
              <w:t>万元，其中：政府采购货物预算</w:t>
            </w:r>
            <w:r>
              <w:rPr>
                <w:rFonts w:ascii="仿宋_GB2312" w:eastAsia="仿宋_GB2312" w:hAnsi="STFangsong" w:cs="仿宋_GB2312"/>
                <w:sz w:val="32"/>
                <w:szCs w:val="32"/>
              </w:rPr>
              <w:t>16.02</w:t>
            </w:r>
            <w:r>
              <w:rPr>
                <w:rFonts w:ascii="仿宋_GB2312" w:eastAsia="仿宋_GB2312" w:hAnsi="STFangsong" w:cs="仿宋_GB2312" w:hint="eastAsia"/>
                <w:sz w:val="32"/>
                <w:szCs w:val="32"/>
              </w:rPr>
              <w:t>万元，政府采购工程预算</w:t>
            </w:r>
            <w:r>
              <w:rPr>
                <w:rFonts w:ascii="仿宋_GB2312" w:eastAsia="仿宋_GB2312" w:hAnsi="STFangsong" w:cs="仿宋_GB2312"/>
                <w:sz w:val="32"/>
                <w:szCs w:val="32"/>
              </w:rPr>
              <w:t>0.00</w:t>
            </w:r>
            <w:r>
              <w:rPr>
                <w:rFonts w:ascii="仿宋_GB2312" w:eastAsia="仿宋_GB2312" w:hAnsi="STFangsong" w:cs="仿宋_GB2312" w:hint="eastAsia"/>
                <w:sz w:val="32"/>
                <w:szCs w:val="32"/>
              </w:rPr>
              <w:t>万元，政府采购服务预算</w:t>
            </w:r>
            <w:r>
              <w:rPr>
                <w:rFonts w:ascii="仿宋_GB2312" w:eastAsia="仿宋_GB2312" w:hAnsi="STFangsong" w:cs="仿宋_GB2312"/>
                <w:sz w:val="32"/>
                <w:szCs w:val="32"/>
              </w:rPr>
              <w:t>0.00</w:t>
            </w:r>
            <w:r>
              <w:rPr>
                <w:rFonts w:ascii="仿宋_GB2312" w:eastAsia="仿宋_GB2312" w:hAnsi="STFangsong" w:cs="仿宋_GB2312" w:hint="eastAsia"/>
                <w:sz w:val="32"/>
                <w:szCs w:val="32"/>
              </w:rPr>
              <w:t>万元。</w:t>
            </w:r>
            <w:r>
              <w:rPr>
                <w:rFonts w:ascii="仿宋_GB2312" w:eastAsia="仿宋_GB2312" w:hAnsi="STFangsong" w:cs="仿宋_GB2312"/>
                <w:sz w:val="32"/>
                <w:szCs w:val="32"/>
              </w:rPr>
              <w:t xml:space="preserve"> </w:t>
            </w:r>
          </w:p>
          <w:p w:rsidR="000312FD" w:rsidRDefault="000312FD">
            <w:pPr>
              <w:spacing w:line="555" w:lineRule="exact"/>
              <w:rPr>
                <w:rFonts w:ascii="STFangsong" w:eastAsia="楷体" w:hAnsi="STFangsong" w:cs="STFangsong"/>
                <w:sz w:val="32"/>
                <w:szCs w:val="32"/>
              </w:rPr>
            </w:pPr>
            <w:r>
              <w:rPr>
                <w:rFonts w:ascii="STFangsong" w:eastAsia="仿宋_GB2312" w:hAnsi="STFangsong" w:cs="STFangsong" w:hint="eastAsia"/>
                <w:sz w:val="32"/>
                <w:szCs w:val="32"/>
              </w:rPr>
              <w:t xml:space="preserve">　　</w:t>
            </w:r>
            <w:r>
              <w:rPr>
                <w:rFonts w:ascii="楷体" w:eastAsia="楷体" w:hAnsi="STFangsong" w:cs="楷体" w:hint="eastAsia"/>
                <w:sz w:val="32"/>
                <w:szCs w:val="32"/>
              </w:rPr>
              <w:t>（三）国有资产占有使用情况</w:t>
            </w:r>
          </w:p>
          <w:p w:rsidR="00F367DE" w:rsidRDefault="000312FD">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截至</w:t>
            </w:r>
            <w:r>
              <w:rPr>
                <w:rFonts w:ascii="仿宋_GB2312" w:eastAsia="仿宋_GB2312" w:hAnsi="STFangsong" w:cs="仿宋_GB2312"/>
                <w:sz w:val="32"/>
                <w:szCs w:val="32"/>
              </w:rPr>
              <w:t>2021</w:t>
            </w:r>
            <w:r>
              <w:rPr>
                <w:rFonts w:ascii="仿宋_GB2312" w:eastAsia="仿宋_GB2312" w:hAnsi="STFangsong" w:cs="仿宋_GB2312" w:hint="eastAsia"/>
                <w:sz w:val="32"/>
                <w:szCs w:val="32"/>
              </w:rPr>
              <w:t>年</w:t>
            </w:r>
            <w:r>
              <w:rPr>
                <w:rFonts w:ascii="仿宋_GB2312" w:eastAsia="仿宋_GB2312" w:hAnsi="STFangsong" w:cs="仿宋_GB2312"/>
                <w:sz w:val="32"/>
                <w:szCs w:val="32"/>
              </w:rPr>
              <w:t>12</w:t>
            </w:r>
            <w:r>
              <w:rPr>
                <w:rFonts w:ascii="仿宋_GB2312" w:eastAsia="仿宋_GB2312" w:hAnsi="STFangsong" w:cs="仿宋_GB2312" w:hint="eastAsia"/>
                <w:sz w:val="32"/>
                <w:szCs w:val="32"/>
              </w:rPr>
              <w:t>月</w:t>
            </w:r>
            <w:r>
              <w:rPr>
                <w:rFonts w:ascii="仿宋_GB2312" w:eastAsia="仿宋_GB2312" w:hAnsi="STFangsong" w:cs="仿宋_GB2312"/>
                <w:sz w:val="32"/>
                <w:szCs w:val="32"/>
              </w:rPr>
              <w:t>31</w:t>
            </w:r>
            <w:r>
              <w:rPr>
                <w:rFonts w:ascii="仿宋_GB2312" w:eastAsia="仿宋_GB2312" w:hAnsi="STFangsong" w:cs="仿宋_GB2312" w:hint="eastAsia"/>
                <w:sz w:val="32"/>
                <w:szCs w:val="32"/>
              </w:rPr>
              <w:t>日，中共厦门市委市直机关工作委员会所属各预算单位共有车辆</w:t>
            </w:r>
            <w:r w:rsidR="00F367DE" w:rsidRPr="00F367DE">
              <w:rPr>
                <w:rFonts w:ascii="仿宋_GB2312" w:eastAsia="仿宋_GB2312" w:hAnsi="STFangsong" w:cs="仿宋_GB2312"/>
                <w:color w:val="auto"/>
                <w:sz w:val="32"/>
                <w:szCs w:val="32"/>
              </w:rPr>
              <w:t>0</w:t>
            </w:r>
            <w:r w:rsidRPr="00F367DE">
              <w:rPr>
                <w:rFonts w:ascii="仿宋_GB2312" w:eastAsia="仿宋_GB2312" w:hAnsi="STFangsong" w:cs="仿宋_GB2312" w:hint="eastAsia"/>
                <w:color w:val="auto"/>
                <w:sz w:val="32"/>
                <w:szCs w:val="32"/>
              </w:rPr>
              <w:t>辆，单位价值</w:t>
            </w:r>
            <w:r w:rsidRPr="00F367DE">
              <w:rPr>
                <w:rFonts w:ascii="仿宋_GB2312" w:eastAsia="仿宋_GB2312" w:hAnsi="STFangsong" w:cs="仿宋_GB2312"/>
                <w:color w:val="auto"/>
                <w:sz w:val="32"/>
                <w:szCs w:val="32"/>
              </w:rPr>
              <w:t>50</w:t>
            </w:r>
            <w:r w:rsidRPr="00F367DE">
              <w:rPr>
                <w:rFonts w:ascii="仿宋_GB2312" w:eastAsia="仿宋_GB2312" w:hAnsi="STFangsong" w:cs="仿宋_GB2312" w:hint="eastAsia"/>
                <w:color w:val="auto"/>
                <w:sz w:val="32"/>
                <w:szCs w:val="32"/>
              </w:rPr>
              <w:t>万以上通用设备</w:t>
            </w:r>
            <w:r w:rsidR="00F367DE" w:rsidRPr="00F367DE">
              <w:rPr>
                <w:rFonts w:ascii="仿宋_GB2312" w:eastAsia="仿宋_GB2312" w:hAnsi="STFangsong" w:cs="仿宋_GB2312"/>
                <w:color w:val="auto"/>
                <w:sz w:val="32"/>
                <w:szCs w:val="32"/>
              </w:rPr>
              <w:t>0</w:t>
            </w:r>
            <w:r w:rsidRPr="00F367DE">
              <w:rPr>
                <w:rFonts w:ascii="仿宋_GB2312" w:eastAsia="仿宋_GB2312" w:hAnsi="STFangsong" w:cs="仿宋_GB2312" w:hint="eastAsia"/>
                <w:color w:val="auto"/>
                <w:sz w:val="32"/>
                <w:szCs w:val="32"/>
              </w:rPr>
              <w:t>台（套），单位价值</w:t>
            </w:r>
            <w:r w:rsidRPr="00F367DE">
              <w:rPr>
                <w:rFonts w:ascii="仿宋_GB2312" w:eastAsia="仿宋_GB2312" w:hAnsi="STFangsong" w:cs="仿宋_GB2312"/>
                <w:color w:val="auto"/>
                <w:sz w:val="32"/>
                <w:szCs w:val="32"/>
              </w:rPr>
              <w:t>100</w:t>
            </w:r>
            <w:r w:rsidRPr="00F367DE">
              <w:rPr>
                <w:rFonts w:ascii="仿宋_GB2312" w:eastAsia="仿宋_GB2312" w:hAnsi="STFangsong" w:cs="仿宋_GB2312" w:hint="eastAsia"/>
                <w:color w:val="auto"/>
                <w:sz w:val="32"/>
                <w:szCs w:val="32"/>
              </w:rPr>
              <w:t>万以上专用设备</w:t>
            </w:r>
            <w:r w:rsidR="00F367DE" w:rsidRPr="00F367DE">
              <w:rPr>
                <w:rFonts w:ascii="仿宋_GB2312" w:eastAsia="仿宋_GB2312" w:hAnsi="STFangsong" w:cs="仿宋_GB2312"/>
                <w:color w:val="auto"/>
                <w:sz w:val="32"/>
                <w:szCs w:val="32"/>
              </w:rPr>
              <w:t>0</w:t>
            </w:r>
            <w:r w:rsidRPr="00F367DE">
              <w:rPr>
                <w:rFonts w:ascii="仿宋_GB2312" w:eastAsia="仿宋_GB2312" w:hAnsi="STFangsong" w:cs="仿宋_GB2312" w:hint="eastAsia"/>
                <w:color w:val="auto"/>
                <w:sz w:val="32"/>
                <w:szCs w:val="32"/>
              </w:rPr>
              <w:t>台（</w:t>
            </w:r>
            <w:r>
              <w:rPr>
                <w:rFonts w:ascii="仿宋_GB2312" w:eastAsia="仿宋_GB2312" w:hAnsi="STFangsong" w:cs="仿宋_GB2312" w:hint="eastAsia"/>
                <w:sz w:val="32"/>
                <w:szCs w:val="32"/>
              </w:rPr>
              <w:t>套）。</w:t>
            </w:r>
          </w:p>
          <w:p w:rsidR="000312FD" w:rsidRDefault="000312FD">
            <w:pPr>
              <w:spacing w:line="555" w:lineRule="exact"/>
              <w:rPr>
                <w:rFonts w:ascii="仿宋_GB2312" w:eastAsia="仿宋_GB2312" w:hAnsi="STFangsong" w:cs="仿宋_GB2312"/>
                <w:sz w:val="32"/>
                <w:szCs w:val="32"/>
              </w:rPr>
            </w:pPr>
            <w:r>
              <w:rPr>
                <w:rFonts w:ascii="STFangsong" w:eastAsia="仿宋_GB2312" w:hAnsi="STFangsong" w:cs="STFangsong" w:hint="eastAsia"/>
                <w:sz w:val="32"/>
                <w:szCs w:val="32"/>
              </w:rPr>
              <w:t xml:space="preserve">　　</w:t>
            </w:r>
            <w:r>
              <w:rPr>
                <w:rFonts w:ascii="楷体" w:eastAsia="楷体" w:hAnsi="STFangsong" w:cs="楷体" w:hint="eastAsia"/>
                <w:sz w:val="32"/>
                <w:szCs w:val="32"/>
              </w:rPr>
              <w:t>（四）绩效目标设置情况</w:t>
            </w:r>
          </w:p>
          <w:p w:rsidR="000312FD" w:rsidRDefault="000312FD" w:rsidP="00532C99">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中共厦门市委市直机关工作委员会</w:t>
            </w:r>
            <w:r>
              <w:rPr>
                <w:rFonts w:ascii="仿宋_GB2312" w:eastAsia="仿宋_GB2312" w:hAnsi="STFangsong" w:cs="仿宋_GB2312"/>
                <w:sz w:val="32"/>
                <w:szCs w:val="32"/>
              </w:rPr>
              <w:t>2022</w:t>
            </w:r>
            <w:r>
              <w:rPr>
                <w:rFonts w:ascii="仿宋_GB2312" w:eastAsia="仿宋_GB2312" w:hAnsi="STFangsong" w:cs="仿宋_GB2312" w:hint="eastAsia"/>
                <w:sz w:val="32"/>
                <w:szCs w:val="32"/>
              </w:rPr>
              <w:t>年实行绩效目标管理的二级项目</w:t>
            </w:r>
            <w:r>
              <w:rPr>
                <w:rFonts w:ascii="仿宋_GB2312" w:eastAsia="仿宋_GB2312" w:hAnsi="STFangsong" w:cs="仿宋_GB2312"/>
                <w:sz w:val="32"/>
                <w:szCs w:val="32"/>
              </w:rPr>
              <w:t>0</w:t>
            </w:r>
            <w:r>
              <w:rPr>
                <w:rFonts w:ascii="仿宋_GB2312" w:eastAsia="仿宋_GB2312" w:hAnsi="STFangsong" w:cs="仿宋_GB2312" w:hint="eastAsia"/>
                <w:sz w:val="32"/>
                <w:szCs w:val="32"/>
              </w:rPr>
              <w:t>个，涉及一般公共预算拨款</w:t>
            </w:r>
            <w:r>
              <w:rPr>
                <w:rFonts w:ascii="仿宋_GB2312" w:eastAsia="仿宋_GB2312" w:hAnsi="STFangsong" w:cs="仿宋_GB2312"/>
                <w:sz w:val="32"/>
                <w:szCs w:val="32"/>
              </w:rPr>
              <w:t>0.00</w:t>
            </w:r>
            <w:r>
              <w:rPr>
                <w:rFonts w:ascii="仿宋_GB2312" w:eastAsia="仿宋_GB2312" w:hAnsi="STFangsong" w:cs="仿宋_GB2312" w:hint="eastAsia"/>
                <w:sz w:val="32"/>
                <w:szCs w:val="32"/>
              </w:rPr>
              <w:t>万元、政府性基金预算拨款</w:t>
            </w:r>
            <w:r>
              <w:rPr>
                <w:rFonts w:ascii="仿宋_GB2312" w:eastAsia="仿宋_GB2312" w:hAnsi="STFangsong" w:cs="仿宋_GB2312"/>
                <w:sz w:val="32"/>
                <w:szCs w:val="32"/>
              </w:rPr>
              <w:t>0.00</w:t>
            </w:r>
            <w:r w:rsidR="003B25B8">
              <w:rPr>
                <w:rFonts w:ascii="仿宋_GB2312" w:eastAsia="仿宋_GB2312" w:hAnsi="STFangsong" w:cs="仿宋_GB2312" w:hint="eastAsia"/>
                <w:sz w:val="32"/>
                <w:szCs w:val="32"/>
              </w:rPr>
              <w:t>万元</w:t>
            </w:r>
            <w:r>
              <w:rPr>
                <w:rFonts w:ascii="仿宋_GB2312" w:eastAsia="仿宋_GB2312" w:hAnsi="STFangsong" w:cs="仿宋_GB2312" w:hint="eastAsia"/>
                <w:sz w:val="32"/>
                <w:szCs w:val="32"/>
              </w:rPr>
              <w:t>。</w:t>
            </w:r>
          </w:p>
        </w:tc>
      </w:tr>
      <w:tr w:rsidR="000312FD" w:rsidTr="004D076F">
        <w:trPr>
          <w:trHeight w:val="20"/>
        </w:trPr>
        <w:tc>
          <w:tcPr>
            <w:tcW w:w="893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312FD" w:rsidRPr="00B22E01" w:rsidRDefault="000312FD">
            <w:pPr>
              <w:spacing w:line="555" w:lineRule="exact"/>
              <w:ind w:left="20"/>
              <w:jc w:val="center"/>
              <w:rPr>
                <w:rFonts w:asciiTheme="minorEastAsia" w:hAnsiTheme="minorEastAsia" w:cs="SimHei"/>
                <w:sz w:val="32"/>
                <w:szCs w:val="32"/>
              </w:rPr>
            </w:pPr>
            <w:r w:rsidRPr="00B22E01">
              <w:rPr>
                <w:rFonts w:asciiTheme="minorEastAsia" w:hAnsiTheme="minorEastAsia" w:cs="SimHei" w:hint="eastAsia"/>
                <w:sz w:val="32"/>
                <w:szCs w:val="32"/>
              </w:rPr>
              <w:t>第三部分</w:t>
            </w:r>
            <w:r w:rsidRPr="00B22E01">
              <w:rPr>
                <w:rFonts w:asciiTheme="minorEastAsia" w:hAnsiTheme="minorEastAsia" w:cs="SimHei"/>
                <w:sz w:val="32"/>
                <w:szCs w:val="32"/>
              </w:rPr>
              <w:t xml:space="preserve">  </w:t>
            </w:r>
            <w:r w:rsidRPr="00B22E01">
              <w:rPr>
                <w:rFonts w:asciiTheme="minorEastAsia" w:hAnsiTheme="minorEastAsia" w:cs="SimHei" w:hint="eastAsia"/>
                <w:sz w:val="32"/>
                <w:szCs w:val="32"/>
              </w:rPr>
              <w:t>名词解释</w:t>
            </w:r>
          </w:p>
        </w:tc>
      </w:tr>
      <w:tr w:rsidR="000312FD" w:rsidTr="004D076F">
        <w:trPr>
          <w:trHeight w:val="20"/>
        </w:trPr>
        <w:tc>
          <w:tcPr>
            <w:tcW w:w="893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312FD" w:rsidRDefault="000312FD">
            <w:pPr>
              <w:spacing w:line="555" w:lineRule="exact"/>
              <w:rPr>
                <w:rFonts w:ascii="STFangsong" w:eastAsia="仿宋_GB2312" w:hAnsi="STFangsong" w:cs="STFangsong"/>
                <w:sz w:val="32"/>
                <w:szCs w:val="32"/>
              </w:rPr>
            </w:pPr>
            <w:r>
              <w:rPr>
                <w:rFonts w:ascii="楷体_GB2312" w:eastAsia="楷体_GB2312" w:hAnsi="Times New Roman" w:cs="楷体_GB2312" w:hint="eastAsia"/>
                <w:sz w:val="32"/>
                <w:szCs w:val="32"/>
              </w:rPr>
              <w:t xml:space="preserve">　　一、基本支出：</w:t>
            </w:r>
            <w:r>
              <w:rPr>
                <w:rFonts w:ascii="仿宋_GB2312" w:eastAsia="仿宋_GB2312" w:hAnsi="Times New Roman" w:cs="仿宋_GB2312" w:hint="eastAsia"/>
                <w:sz w:val="32"/>
                <w:szCs w:val="32"/>
              </w:rPr>
              <w:t>指为保障机构正常运转、完成日常工作任务而发生的人员支出、对个人和家庭的补助支出和公用支出。</w:t>
            </w:r>
          </w:p>
          <w:p w:rsidR="000312FD" w:rsidRDefault="000312FD">
            <w:pPr>
              <w:spacing w:line="555" w:lineRule="exact"/>
              <w:rPr>
                <w:rFonts w:ascii="STFangsong" w:eastAsia="仿宋_GB2312" w:hAnsi="STFangsong" w:cs="STFangsong"/>
                <w:sz w:val="32"/>
                <w:szCs w:val="32"/>
              </w:rPr>
            </w:pPr>
            <w:r>
              <w:rPr>
                <w:rFonts w:ascii="楷体_GB2312" w:eastAsia="楷体_GB2312" w:hAnsi="STFangsong" w:cs="楷体_GB2312" w:hint="eastAsia"/>
                <w:sz w:val="32"/>
                <w:szCs w:val="32"/>
              </w:rPr>
              <w:t xml:space="preserve">　　二、项目支出：</w:t>
            </w:r>
            <w:r>
              <w:rPr>
                <w:rFonts w:ascii="仿宋_GB2312" w:eastAsia="仿宋_GB2312" w:hAnsi="STFangsong" w:cs="仿宋_GB2312" w:hint="eastAsia"/>
                <w:sz w:val="32"/>
                <w:szCs w:val="32"/>
              </w:rPr>
              <w:t>指在基本支出之外为完成特定行政任务和事业发展目标所发生的支出，包括部门专项、发展经费和基建项目。</w:t>
            </w:r>
          </w:p>
          <w:p w:rsidR="000312FD" w:rsidRDefault="000312FD">
            <w:pPr>
              <w:spacing w:line="555" w:lineRule="exact"/>
              <w:rPr>
                <w:rFonts w:ascii="STFangsong" w:eastAsia="仿宋_GB2312" w:hAnsi="STFangsong" w:cs="STFangsong"/>
                <w:sz w:val="32"/>
                <w:szCs w:val="32"/>
              </w:rPr>
            </w:pPr>
            <w:r>
              <w:rPr>
                <w:rFonts w:ascii="楷体_GB2312" w:eastAsia="楷体_GB2312" w:hAnsi="STFangsong" w:cs="楷体_GB2312" w:hint="eastAsia"/>
                <w:sz w:val="32"/>
                <w:szCs w:val="32"/>
              </w:rPr>
              <w:t xml:space="preserve">　　三、“三公”经费：</w:t>
            </w:r>
            <w:r>
              <w:rPr>
                <w:rFonts w:ascii="仿宋_GB2312" w:eastAsia="仿宋_GB2312" w:hAnsi="STFangsong" w:cs="仿宋_GB2312" w:hint="eastAsia"/>
                <w:sz w:val="32"/>
                <w:szCs w:val="32"/>
              </w:rPr>
              <w:t>纳入财政预决算管理的“三公”经费，是指用财政拨款安排的因公出国（境）费、公务用车购置及运行费和公务接待费。其中，因公出国（境）费反映单位公务出国（境）</w:t>
            </w:r>
            <w:r>
              <w:rPr>
                <w:rFonts w:ascii="仿宋_GB2312" w:eastAsia="仿宋_GB2312" w:hAnsi="STFangsong" w:cs="仿宋_GB2312" w:hint="eastAsia"/>
                <w:sz w:val="32"/>
                <w:szCs w:val="32"/>
              </w:rPr>
              <w:lastRenderedPageBreak/>
              <w:t>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0312FD" w:rsidRDefault="000312FD">
            <w:pPr>
              <w:spacing w:line="555" w:lineRule="exact"/>
              <w:rPr>
                <w:rFonts w:ascii="STFangsong" w:eastAsia="仿宋_GB2312" w:hAnsi="STFangsong" w:cs="STFangsong"/>
                <w:sz w:val="32"/>
                <w:szCs w:val="32"/>
              </w:rPr>
            </w:pPr>
            <w:r>
              <w:rPr>
                <w:rFonts w:ascii="楷体_GB2312" w:eastAsia="楷体_GB2312" w:hAnsi="STFangsong" w:cs="楷体_GB2312" w:hint="eastAsia"/>
                <w:sz w:val="32"/>
                <w:szCs w:val="32"/>
              </w:rPr>
              <w:t xml:space="preserve">　　四、机关运行经费：</w:t>
            </w:r>
            <w:r>
              <w:rPr>
                <w:rFonts w:ascii="仿宋_GB2312" w:eastAsia="仿宋_GB2312" w:hAnsi="STFangsong" w:cs="仿宋_GB2312" w:hint="eastAsia"/>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0312FD" w:rsidRDefault="000312FD" w:rsidP="009008DD">
            <w:pPr>
              <w:spacing w:line="555" w:lineRule="exact"/>
              <w:rPr>
                <w:rFonts w:ascii="仿宋_GB2312" w:eastAsia="仿宋_GB2312" w:hAnsi="STFangsong" w:cs="仿宋_GB2312"/>
                <w:sz w:val="32"/>
                <w:szCs w:val="32"/>
              </w:rPr>
            </w:pPr>
            <w:r>
              <w:rPr>
                <w:rFonts w:ascii="楷体_GB2312" w:eastAsia="楷体_GB2312" w:hAnsi="STFangsong" w:cs="楷体_GB2312" w:hint="eastAsia"/>
                <w:sz w:val="32"/>
                <w:szCs w:val="32"/>
              </w:rPr>
              <w:t xml:space="preserve">　　五、其他名词解释。</w:t>
            </w:r>
            <w:r w:rsidR="009008DD">
              <w:rPr>
                <w:rFonts w:ascii="仿宋_GB2312" w:eastAsia="仿宋_GB2312" w:hAnsi="STFangsong" w:cs="仿宋_GB2312"/>
                <w:sz w:val="32"/>
                <w:szCs w:val="32"/>
              </w:rPr>
              <w:t>(</w:t>
            </w:r>
            <w:r w:rsidR="009008DD">
              <w:rPr>
                <w:rFonts w:ascii="仿宋_GB2312" w:eastAsia="仿宋_GB2312" w:hAnsi="STFangsong" w:cs="仿宋_GB2312" w:hint="eastAsia"/>
                <w:sz w:val="32"/>
                <w:szCs w:val="32"/>
              </w:rPr>
              <w:t>无）</w:t>
            </w:r>
          </w:p>
        </w:tc>
      </w:tr>
      <w:tr w:rsidR="000312FD" w:rsidTr="004D076F">
        <w:trPr>
          <w:trHeight w:val="20"/>
        </w:trPr>
        <w:tc>
          <w:tcPr>
            <w:tcW w:w="893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312FD" w:rsidRDefault="000312FD">
            <w:pPr>
              <w:spacing w:line="555" w:lineRule="exact"/>
              <w:ind w:left="20"/>
              <w:jc w:val="center"/>
              <w:rPr>
                <w:rFonts w:ascii="SimHei" w:hAnsi="SimHei" w:cs="SimHei"/>
                <w:sz w:val="32"/>
                <w:szCs w:val="32"/>
              </w:rPr>
            </w:pPr>
            <w:r>
              <w:rPr>
                <w:rFonts w:ascii="SimHei" w:hAnsi="SimHei" w:cs="SimHei" w:hint="eastAsia"/>
                <w:sz w:val="32"/>
                <w:szCs w:val="32"/>
              </w:rPr>
              <w:lastRenderedPageBreak/>
              <w:t>第四部分</w:t>
            </w:r>
            <w:r>
              <w:rPr>
                <w:rFonts w:ascii="SimHei" w:hAnsi="SimHei" w:cs="SimHei"/>
                <w:sz w:val="32"/>
                <w:szCs w:val="32"/>
              </w:rPr>
              <w:t xml:space="preserve">  2022</w:t>
            </w:r>
            <w:r>
              <w:rPr>
                <w:rFonts w:ascii="SimHei" w:hAnsi="SimHei" w:cs="SimHei" w:hint="eastAsia"/>
                <w:sz w:val="32"/>
                <w:szCs w:val="32"/>
              </w:rPr>
              <w:t>年部门预算附表</w:t>
            </w:r>
          </w:p>
        </w:tc>
      </w:tr>
      <w:tr w:rsidR="000312FD" w:rsidTr="004D076F">
        <w:trPr>
          <w:trHeight w:val="20"/>
        </w:trPr>
        <w:tc>
          <w:tcPr>
            <w:tcW w:w="893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312FD" w:rsidRDefault="000312FD">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一、部门收支预算总体情况表</w:t>
            </w:r>
          </w:p>
          <w:p w:rsidR="000312FD" w:rsidRDefault="000312FD">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二、部门收入预算总体情况表</w:t>
            </w:r>
          </w:p>
          <w:p w:rsidR="000312FD" w:rsidRDefault="000312FD">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三、部门支出预算总体情况表</w:t>
            </w:r>
          </w:p>
          <w:p w:rsidR="000312FD" w:rsidRDefault="000312FD">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四、财政拨款收支预算总体情况表</w:t>
            </w:r>
          </w:p>
          <w:p w:rsidR="000312FD" w:rsidRDefault="000312FD">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五、一般公共预算支出情况表</w:t>
            </w:r>
          </w:p>
          <w:p w:rsidR="000312FD" w:rsidRDefault="000312FD">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六、一般公共预算基本支出情况表（经济分类款级科目）</w:t>
            </w:r>
          </w:p>
          <w:p w:rsidR="000312FD" w:rsidRDefault="000312FD">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七、一般公共预算“三公”经费支出情况表</w:t>
            </w:r>
          </w:p>
          <w:p w:rsidR="000312FD" w:rsidRDefault="000312FD">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八、政府性基金预算支出情况表</w:t>
            </w:r>
          </w:p>
          <w:p w:rsidR="000312FD" w:rsidRDefault="000312FD">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九、市对区转移支付项目支出预算表</w:t>
            </w:r>
          </w:p>
          <w:p w:rsidR="000312FD" w:rsidRDefault="000312FD" w:rsidP="009008DD">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p>
        </w:tc>
      </w:tr>
    </w:tbl>
    <w:p w:rsidR="000312FD" w:rsidRDefault="000312FD"/>
    <w:sectPr w:rsidR="000312FD" w:rsidSect="009F7E5C">
      <w:footerReference w:type="default" r:id="rId7"/>
      <w:pgSz w:w="11905" w:h="16837"/>
      <w:pgMar w:top="1388" w:right="1559" w:bottom="1388" w:left="155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AB5" w:rsidRDefault="00FA3AB5">
      <w:r>
        <w:separator/>
      </w:r>
    </w:p>
  </w:endnote>
  <w:endnote w:type="continuationSeparator" w:id="1">
    <w:p w:rsidR="00FA3AB5" w:rsidRDefault="00FA3A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ZXiaoBiaoSong-B05S">
    <w:altName w:val="宋体"/>
    <w:panose1 w:val="00000000000000000000"/>
    <w:charset w:val="86"/>
    <w:family w:val="roman"/>
    <w:notTrueType/>
    <w:pitch w:val="default"/>
    <w:sig w:usb0="00000001" w:usb1="080E0000" w:usb2="00000010" w:usb3="00000000" w:csb0="00040000" w:csb1="00000000"/>
  </w:font>
  <w:font w:name="SimHei">
    <w:altName w:val="Times New Roman"/>
    <w:panose1 w:val="00000000000000000000"/>
    <w:charset w:val="00"/>
    <w:family w:val="roman"/>
    <w:notTrueType/>
    <w:pitch w:val="default"/>
    <w:sig w:usb0="00000003" w:usb1="00000000" w:usb2="00000000" w:usb3="00000000" w:csb0="00000001" w:csb1="00000000"/>
  </w:font>
  <w:font w:name="FangSong">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TFangsong">
    <w:altName w:val="Times New Roman"/>
    <w:panose1 w:val="00000000000000000000"/>
    <w:charset w:val="00"/>
    <w:family w:val="roman"/>
    <w:notTrueType/>
    <w:pitch w:val="default"/>
    <w:sig w:usb0="00000003" w:usb1="00000000" w:usb2="00000000" w:usb3="00000000" w:csb0="00000001" w:csb1="00000000"/>
  </w:font>
  <w:font w:name="楷体_GB2312">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163"/>
      <w:gridCol w:w="3163"/>
      <w:gridCol w:w="3163"/>
    </w:tblGrid>
    <w:tr w:rsidR="000312FD">
      <w:trPr>
        <w:jc w:val="center"/>
      </w:trPr>
      <w:tc>
        <w:tcPr>
          <w:tcW w:w="3163" w:type="dxa"/>
          <w:tcBorders>
            <w:top w:val="nil"/>
            <w:left w:val="nil"/>
            <w:bottom w:val="nil"/>
            <w:right w:val="nil"/>
          </w:tcBorders>
          <w:shd w:val="clear" w:color="auto" w:fill="FFFFFF"/>
        </w:tcPr>
        <w:p w:rsidR="000312FD" w:rsidRDefault="000312FD">
          <w:pPr>
            <w:rPr>
              <w:rFonts w:ascii="Times New Roman" w:hAnsi="Times New Roman" w:cs="Times New Roman"/>
              <w:color w:val="auto"/>
            </w:rPr>
          </w:pPr>
        </w:p>
      </w:tc>
      <w:tc>
        <w:tcPr>
          <w:tcW w:w="3163" w:type="dxa"/>
          <w:tcBorders>
            <w:top w:val="nil"/>
            <w:left w:val="nil"/>
            <w:bottom w:val="nil"/>
            <w:right w:val="nil"/>
          </w:tcBorders>
          <w:shd w:val="clear" w:color="auto" w:fill="FFFFFF"/>
        </w:tcPr>
        <w:p w:rsidR="000312FD" w:rsidRDefault="0072617F">
          <w:pPr>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sidR="000312FD">
            <w:rPr>
              <w:rFonts w:ascii="Times New Roman" w:hAnsi="Times New Roman" w:cs="Times New Roman"/>
              <w:color w:val="auto"/>
              <w:sz w:val="18"/>
              <w:szCs w:val="18"/>
            </w:rPr>
            <w:instrText>PAGE</w:instrText>
          </w:r>
          <w:r>
            <w:rPr>
              <w:rFonts w:ascii="Times New Roman" w:hAnsi="Times New Roman" w:cs="Times New Roman"/>
              <w:color w:val="auto"/>
              <w:sz w:val="18"/>
              <w:szCs w:val="18"/>
            </w:rPr>
            <w:fldChar w:fldCharType="separate"/>
          </w:r>
          <w:r w:rsidR="008C00DE">
            <w:rPr>
              <w:rFonts w:ascii="Times New Roman" w:hAnsi="Times New Roman" w:cs="Times New Roman"/>
              <w:noProof/>
              <w:color w:val="auto"/>
              <w:sz w:val="18"/>
              <w:szCs w:val="18"/>
            </w:rPr>
            <w:t>7</w:t>
          </w:r>
          <w:r>
            <w:rPr>
              <w:rFonts w:ascii="Times New Roman" w:hAnsi="Times New Roman" w:cs="Times New Roman"/>
              <w:color w:val="auto"/>
              <w:sz w:val="18"/>
              <w:szCs w:val="18"/>
            </w:rPr>
            <w:fldChar w:fldCharType="end"/>
          </w:r>
          <w:r w:rsidR="000312FD">
            <w:rPr>
              <w:rFonts w:ascii="Times New Roman" w:hAnsi="Times New Roman" w:cs="Times New Roman"/>
              <w:color w:val="auto"/>
              <w:sz w:val="18"/>
              <w:szCs w:val="18"/>
            </w:rPr>
            <w:t xml:space="preserve"> </w:t>
          </w:r>
        </w:p>
      </w:tc>
      <w:tc>
        <w:tcPr>
          <w:tcW w:w="3163" w:type="dxa"/>
          <w:tcBorders>
            <w:top w:val="nil"/>
            <w:left w:val="nil"/>
            <w:bottom w:val="nil"/>
            <w:right w:val="nil"/>
          </w:tcBorders>
          <w:shd w:val="clear" w:color="auto" w:fill="FFFFFF"/>
        </w:tcPr>
        <w:p w:rsidR="000312FD" w:rsidRDefault="000312FD">
          <w:pPr>
            <w:rPr>
              <w:rFonts w:ascii="Times New Roman" w:hAnsi="Times New Roman" w:cs="Times New Roman"/>
              <w:color w:val="auto"/>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AB5" w:rsidRDefault="00FA3AB5">
      <w:r>
        <w:separator/>
      </w:r>
    </w:p>
  </w:footnote>
  <w:footnote w:type="continuationSeparator" w:id="1">
    <w:p w:rsidR="00FA3AB5" w:rsidRDefault="00FA3A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12FD"/>
    <w:rsid w:val="000312FD"/>
    <w:rsid w:val="000F6A9F"/>
    <w:rsid w:val="001057E3"/>
    <w:rsid w:val="00134A8E"/>
    <w:rsid w:val="001C1F8E"/>
    <w:rsid w:val="001E0EF5"/>
    <w:rsid w:val="002138B5"/>
    <w:rsid w:val="0025318A"/>
    <w:rsid w:val="00257612"/>
    <w:rsid w:val="00295E0D"/>
    <w:rsid w:val="002A1B55"/>
    <w:rsid w:val="002F5688"/>
    <w:rsid w:val="00327761"/>
    <w:rsid w:val="00355D18"/>
    <w:rsid w:val="003705D3"/>
    <w:rsid w:val="003B25B8"/>
    <w:rsid w:val="003C1491"/>
    <w:rsid w:val="003E59F8"/>
    <w:rsid w:val="00406F26"/>
    <w:rsid w:val="004416CD"/>
    <w:rsid w:val="00481069"/>
    <w:rsid w:val="004D076F"/>
    <w:rsid w:val="00511F2B"/>
    <w:rsid w:val="00532C99"/>
    <w:rsid w:val="00550D95"/>
    <w:rsid w:val="00594859"/>
    <w:rsid w:val="005A4A00"/>
    <w:rsid w:val="005D4E1F"/>
    <w:rsid w:val="00621AED"/>
    <w:rsid w:val="00684377"/>
    <w:rsid w:val="006C1D77"/>
    <w:rsid w:val="0072617F"/>
    <w:rsid w:val="0073625E"/>
    <w:rsid w:val="00740A60"/>
    <w:rsid w:val="007F44FC"/>
    <w:rsid w:val="0083579A"/>
    <w:rsid w:val="00861DD1"/>
    <w:rsid w:val="008C00DE"/>
    <w:rsid w:val="008C6C96"/>
    <w:rsid w:val="008F417A"/>
    <w:rsid w:val="009008DD"/>
    <w:rsid w:val="00924D4D"/>
    <w:rsid w:val="009F7E5C"/>
    <w:rsid w:val="00A1433D"/>
    <w:rsid w:val="00A44675"/>
    <w:rsid w:val="00A75FA0"/>
    <w:rsid w:val="00AA0C9A"/>
    <w:rsid w:val="00AC7447"/>
    <w:rsid w:val="00B10FAA"/>
    <w:rsid w:val="00B22E01"/>
    <w:rsid w:val="00BC161B"/>
    <w:rsid w:val="00BE20DA"/>
    <w:rsid w:val="00BE773E"/>
    <w:rsid w:val="00C345D3"/>
    <w:rsid w:val="00C773C3"/>
    <w:rsid w:val="00CA71B8"/>
    <w:rsid w:val="00CB0C5C"/>
    <w:rsid w:val="00CF456B"/>
    <w:rsid w:val="00D1127A"/>
    <w:rsid w:val="00D61672"/>
    <w:rsid w:val="00D61E31"/>
    <w:rsid w:val="00D755A7"/>
    <w:rsid w:val="00D81F8F"/>
    <w:rsid w:val="00DA1386"/>
    <w:rsid w:val="00DD390C"/>
    <w:rsid w:val="00DD7A29"/>
    <w:rsid w:val="00DF02D5"/>
    <w:rsid w:val="00E564FB"/>
    <w:rsid w:val="00ED185A"/>
    <w:rsid w:val="00EE713D"/>
    <w:rsid w:val="00EF49AF"/>
    <w:rsid w:val="00F349FB"/>
    <w:rsid w:val="00F367DE"/>
    <w:rsid w:val="00F97067"/>
    <w:rsid w:val="00FA0F52"/>
    <w:rsid w:val="00FA3AB5"/>
    <w:rsid w:val="00FD58BA"/>
    <w:rsid w:val="00FE3776"/>
    <w:rsid w:val="00FE57A1"/>
    <w:rsid w:val="00FF22A2"/>
    <w:rsid w:val="00FF2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E5C"/>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Char"/>
    <w:uiPriority w:val="9"/>
    <w:qFormat/>
    <w:rsid w:val="009F7E5C"/>
    <w:pPr>
      <w:outlineLvl w:val="0"/>
    </w:pPr>
    <w:rPr>
      <w:b/>
      <w:bCs/>
      <w:sz w:val="32"/>
      <w:szCs w:val="32"/>
    </w:rPr>
  </w:style>
  <w:style w:type="paragraph" w:styleId="2">
    <w:name w:val="heading 2"/>
    <w:basedOn w:val="a"/>
    <w:next w:val="a"/>
    <w:link w:val="2Char"/>
    <w:uiPriority w:val="99"/>
    <w:qFormat/>
    <w:rsid w:val="009F7E5C"/>
    <w:pPr>
      <w:outlineLvl w:val="1"/>
    </w:pPr>
    <w:rPr>
      <w:b/>
      <w:bCs/>
      <w:i/>
      <w:iCs/>
      <w:sz w:val="28"/>
      <w:szCs w:val="28"/>
    </w:rPr>
  </w:style>
  <w:style w:type="paragraph" w:styleId="3">
    <w:name w:val="heading 3"/>
    <w:basedOn w:val="a"/>
    <w:next w:val="a"/>
    <w:link w:val="3Char"/>
    <w:uiPriority w:val="99"/>
    <w:qFormat/>
    <w:rsid w:val="009F7E5C"/>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sid w:val="009F7E5C"/>
    <w:rPr>
      <w:rFonts w:cs="Times New Roman"/>
      <w:b/>
      <w:bCs/>
      <w:kern w:val="44"/>
      <w:sz w:val="44"/>
      <w:szCs w:val="44"/>
    </w:rPr>
  </w:style>
  <w:style w:type="character" w:customStyle="1" w:styleId="2Char">
    <w:name w:val="标题 2 Char"/>
    <w:basedOn w:val="a0"/>
    <w:link w:val="2"/>
    <w:uiPriority w:val="9"/>
    <w:semiHidden/>
    <w:locked/>
    <w:rsid w:val="009F7E5C"/>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locked/>
    <w:rsid w:val="009F7E5C"/>
    <w:rPr>
      <w:rFonts w:cs="Times New Roman"/>
      <w:b/>
      <w:bCs/>
      <w:sz w:val="32"/>
      <w:szCs w:val="32"/>
    </w:rPr>
  </w:style>
  <w:style w:type="paragraph" w:styleId="a3">
    <w:name w:val="header"/>
    <w:basedOn w:val="a"/>
    <w:link w:val="Char"/>
    <w:uiPriority w:val="99"/>
    <w:semiHidden/>
    <w:unhideWhenUsed/>
    <w:rsid w:val="000312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0312FD"/>
    <w:rPr>
      <w:rFonts w:ascii="Arial" w:hAnsi="Arial" w:cs="Arial"/>
      <w:color w:val="000000"/>
      <w:kern w:val="0"/>
      <w:sz w:val="18"/>
      <w:szCs w:val="18"/>
    </w:rPr>
  </w:style>
  <w:style w:type="paragraph" w:styleId="a4">
    <w:name w:val="footer"/>
    <w:basedOn w:val="a"/>
    <w:link w:val="Char0"/>
    <w:uiPriority w:val="99"/>
    <w:semiHidden/>
    <w:unhideWhenUsed/>
    <w:rsid w:val="000312FD"/>
    <w:pPr>
      <w:tabs>
        <w:tab w:val="center" w:pos="4153"/>
        <w:tab w:val="right" w:pos="8306"/>
      </w:tabs>
      <w:snapToGrid w:val="0"/>
    </w:pPr>
    <w:rPr>
      <w:sz w:val="18"/>
      <w:szCs w:val="18"/>
    </w:rPr>
  </w:style>
  <w:style w:type="character" w:customStyle="1" w:styleId="Char0">
    <w:name w:val="页脚 Char"/>
    <w:basedOn w:val="a0"/>
    <w:link w:val="a4"/>
    <w:uiPriority w:val="99"/>
    <w:semiHidden/>
    <w:locked/>
    <w:rsid w:val="000312FD"/>
    <w:rPr>
      <w:rFonts w:ascii="Arial" w:hAnsi="Arial" w:cs="Arial"/>
      <w:color w:val="000000"/>
      <w:kern w:val="0"/>
      <w:sz w:val="18"/>
      <w:szCs w:val="18"/>
    </w:rPr>
  </w:style>
  <w:style w:type="paragraph" w:styleId="a5">
    <w:name w:val="Balloon Text"/>
    <w:basedOn w:val="a"/>
    <w:link w:val="Char1"/>
    <w:uiPriority w:val="99"/>
    <w:unhideWhenUsed/>
    <w:rsid w:val="000F6A9F"/>
    <w:rPr>
      <w:rFonts w:eastAsia="宋体" w:cs="Times New Roman"/>
      <w:sz w:val="18"/>
    </w:rPr>
  </w:style>
  <w:style w:type="character" w:customStyle="1" w:styleId="Char1">
    <w:name w:val="批注框文本 Char"/>
    <w:basedOn w:val="a0"/>
    <w:link w:val="a5"/>
    <w:uiPriority w:val="99"/>
    <w:locked/>
    <w:rsid w:val="000F6A9F"/>
    <w:rPr>
      <w:rFonts w:ascii="Arial" w:eastAsia="宋体" w:hAnsi="Arial" w:cs="Times New Roman"/>
      <w:color w:val="000000"/>
      <w:kern w:val="0"/>
      <w:sz w:val="24"/>
      <w:szCs w:val="24"/>
    </w:rPr>
  </w:style>
  <w:style w:type="paragraph" w:customStyle="1" w:styleId="10">
    <w:name w:val="1.正文"/>
    <w:basedOn w:val="a"/>
    <w:next w:val="a"/>
    <w:uiPriority w:val="99"/>
    <w:qFormat/>
    <w:rsid w:val="000F6A9F"/>
    <w:rPr>
      <w:rFonts w:ascii="Calibri" w:eastAsia="宋体"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2BBCB-9BDF-4165-8F36-8AEA94C7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2022-03-02T07:56:00Z</dcterms:created>
  <dcterms:modified xsi:type="dcterms:W3CDTF">2022-03-04T01:22:00Z</dcterms:modified>
</cp:coreProperties>
</file>